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16FD" w:rsidRDefault="003E15E5" w:rsidP="00770AA8">
      <w:pPr>
        <w:jc w:val="both"/>
        <w:rPr>
          <w:rFonts w:cs="Arial"/>
          <w:b/>
          <w:szCs w:val="24"/>
        </w:rPr>
      </w:pPr>
      <w:r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74930</wp:posOffset>
                </wp:positionV>
                <wp:extent cx="7377430" cy="1757045"/>
                <wp:effectExtent l="3810" t="8255" r="635" b="635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7430" cy="1757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0FB" w:rsidRDefault="00E300FB"/>
                          <w:tbl>
                            <w:tblPr>
                              <w:tblW w:w="0" w:type="auto"/>
                              <w:tblInd w:w="6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68"/>
                              <w:gridCol w:w="3969"/>
                              <w:gridCol w:w="1418"/>
                              <w:gridCol w:w="2693"/>
                            </w:tblGrid>
                            <w:tr w:rsidR="00E300FB" w:rsidTr="00DF2EAC">
                              <w:trPr>
                                <w:trHeight w:val="567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  <w:tab w:val="left" w:pos="283"/>
                                    </w:tabs>
                                    <w:snapToGrid w:val="0"/>
                                    <w:ind w:right="5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             Visto</w:t>
                                  </w:r>
                                </w:p>
                              </w:tc>
                            </w:tr>
                            <w:tr w:rsidR="00E300FB" w:rsidTr="00DF2EAC">
                              <w:trPr>
                                <w:trHeight w:val="567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Elaboração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300FB" w:rsidTr="00DF2EAC">
                              <w:trPr>
                                <w:trHeight w:val="567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E300FB" w:rsidRDefault="009978C4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  <w:tab w:val="left" w:pos="1381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Revisão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300FB" w:rsidTr="00DF2EAC">
                              <w:trPr>
                                <w:trHeight w:val="567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  <w:tab w:val="left" w:pos="1381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Aprovação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300FB" w:rsidRDefault="00E300FB">
                                  <w:pPr>
                                    <w:pStyle w:val="Cabealho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snapToGrid w:val="0"/>
                                    <w:ind w:right="58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00FB" w:rsidRDefault="00E300FB">
                            <w:pPr>
                              <w:pStyle w:val="Cabealh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95pt;margin-top:5.9pt;width:580.9pt;height:138.35pt;z-index:251657728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HxjAIAAB0FAAAOAAAAZHJzL2Uyb0RvYy54bWysVF1v2yAUfZ+0/4B4T22nTh1bdap+LNOk&#10;7kNq9wMIxjEaBgYkdlftv+8CcZpuL9M0P+ALXA7n3nsul1djL9CeGcuVrHF2lmLEJFUNl9saf31c&#10;z5YYWUdkQ4SSrMZPzOKr1ds3l4Ou2Fx1SjTMIACRthp0jTvndJUklnasJ/ZMaSZhs1WmJw6mZps0&#10;hgyA3otknqYXyaBMo42izFpYvYubeBXw25ZR97ltLXNI1Bi4uTCaMG78mKwuSbU1RHecHmiQf2DR&#10;Ey7h0iPUHXEE7Qz/A6rn1CirWndGVZ+otuWUhRggmiz9LZqHjmgWYoHkWH1Mk/1/sPTT/otBvIHa&#10;YSRJDyV6ZKNDN2pEc5+dQdsKnB40uLkRlr2nj9Tqe0W/WSTVbUfkll0bo4aOkQbYZf5kcnI04lgP&#10;shk+qgauITunAtDYmt4DQjIQoEOVno6V8VQoLBbnRZGfwxaFvaxYFGm+CHeQajqujXXvmeqRN2ps&#10;oPQBnuzvrfN0SDW5BPpK8GbNhQgTs93cCoP2BGSyDl88K3RH4mqQCmDY6Brw7CmGkB5JKo8Zr4sr&#10;EAIQ8Hs+mKCJ5zKb5+nNvJytL5bFLF/ni1lZpMtZmpU35UWal/nd+qdnkOVVx5uGyXsu2aTPLP+7&#10;+h86JSorKBQNNS4X80UI7hX7Q1iHWFP/HfL7yq3nDtpV8L7Gy6MTqXzZ38kGwiaVI1xEO3lNP6QM&#10;cjD9Q1aCSLwuokLcuBkBxStno5onkItRUEwoPLwxYHTK/MBogH6tsf2+I4ZhJD5IkJxv7skwk7GZ&#10;DCIpHK2xwyiaty4+Ajtt+LYD5Chqqa5Bli0PgnlhAZT9BHowkD+8F77JT+fB6+VVW/0CAAD//wMA&#10;UEsDBBQABgAIAAAAIQC6X5Gp3QAAAAsBAAAPAAAAZHJzL2Rvd25yZXYueG1sTI9BT4NAEIXvJv6H&#10;zZh4axfQWoosjdbo1YhNet3ClCWws4TdtvjvHU56nPe+vHkv3062FxccfetIQbyMQCBVrm6pUbD/&#10;fl+kIHzQVOveESr4QQ/b4vYm11ntrvSFlzI0gkPIZ1qBCWHIpPSVQav90g1I7J3caHXgc2xkPeor&#10;h9teJlH0JK1uiT8YPeDOYNWVZ6vg4TNZH/xH+bYbDrjpUv/ancgodX83vTyDCDiFPxjm+lwdCu50&#10;dGeqvegVLB5XG0bZiHnCDMTxrBwVJGm6Alnk8v+G4hcAAP//AwBQSwECLQAUAAYACAAAACEAtoM4&#10;kv4AAADhAQAAEwAAAAAAAAAAAAAAAAAAAAAAW0NvbnRlbnRfVHlwZXNdLnhtbFBLAQItABQABgAI&#10;AAAAIQA4/SH/1gAAAJQBAAALAAAAAAAAAAAAAAAAAC8BAABfcmVscy8ucmVsc1BLAQItABQABgAI&#10;AAAAIQCQ9ZHxjAIAAB0FAAAOAAAAAAAAAAAAAAAAAC4CAABkcnMvZTJvRG9jLnhtbFBLAQItABQA&#10;BgAIAAAAIQC6X5Gp3QAAAAsBAAAPAAAAAAAAAAAAAAAAAOYEAABkcnMvZG93bnJldi54bWxQSwUG&#10;AAAAAAQABADzAAAA8AUAAAAA&#10;" stroked="f">
                <v:fill opacity="0"/>
                <v:textbox inset="0,0,0,0">
                  <w:txbxContent>
                    <w:p w:rsidR="00E300FB" w:rsidRDefault="00E300FB"/>
                    <w:tbl>
                      <w:tblPr>
                        <w:tblW w:w="0" w:type="auto"/>
                        <w:tblInd w:w="6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68"/>
                        <w:gridCol w:w="3969"/>
                        <w:gridCol w:w="1418"/>
                        <w:gridCol w:w="2693"/>
                      </w:tblGrid>
                      <w:tr w:rsidR="00E300FB" w:rsidTr="00DF2EAC">
                        <w:trPr>
                          <w:trHeight w:val="567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283"/>
                              </w:tabs>
                              <w:snapToGrid w:val="0"/>
                              <w:ind w:right="58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         Visto</w:t>
                            </w:r>
                          </w:p>
                        </w:tc>
                      </w:tr>
                      <w:tr w:rsidR="00E300FB" w:rsidTr="00DF2EAC">
                        <w:trPr>
                          <w:trHeight w:val="567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Elaboração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E300FB" w:rsidTr="00DF2EAC">
                        <w:trPr>
                          <w:trHeight w:val="567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:rsidR="00E300FB" w:rsidRDefault="009978C4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1381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Revisão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  <w:tr w:rsidR="00E300FB" w:rsidTr="00DF2EAC">
                        <w:trPr>
                          <w:trHeight w:val="567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  <w:tab w:val="left" w:pos="1381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Aprovação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E300FB" w:rsidRDefault="00E300FB">
                            <w:pPr>
                              <w:pStyle w:val="Cabealho"/>
                              <w:tabs>
                                <w:tab w:val="clear" w:pos="4419"/>
                                <w:tab w:val="clear" w:pos="8838"/>
                              </w:tabs>
                              <w:snapToGrid w:val="0"/>
                              <w:ind w:right="58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300FB" w:rsidRDefault="00E300FB">
                      <w:pPr>
                        <w:pStyle w:val="Cabealho"/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923BF8" w:rsidRPr="005E749A" w:rsidRDefault="00923BF8" w:rsidP="005E749A">
      <w:pPr>
        <w:spacing w:line="360" w:lineRule="auto"/>
        <w:ind w:left="709" w:right="58"/>
        <w:jc w:val="both"/>
        <w:rPr>
          <w:rFonts w:cs="Arial"/>
          <w:b/>
          <w:szCs w:val="24"/>
        </w:rPr>
      </w:pPr>
      <w:r w:rsidRPr="005E749A">
        <w:rPr>
          <w:rFonts w:cs="Arial"/>
          <w:b/>
          <w:szCs w:val="24"/>
        </w:rPr>
        <w:t>1. OBJETIVO</w:t>
      </w:r>
    </w:p>
    <w:p w:rsidR="008C721B" w:rsidRPr="005E749A" w:rsidRDefault="00923BF8" w:rsidP="005E749A">
      <w:pPr>
        <w:snapToGrid w:val="0"/>
        <w:spacing w:line="360" w:lineRule="auto"/>
        <w:ind w:left="709" w:right="58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>Sistematizar o tratamento das não</w:t>
      </w:r>
      <w:r w:rsidR="00A116FD">
        <w:rPr>
          <w:rFonts w:cs="Arial"/>
          <w:szCs w:val="24"/>
        </w:rPr>
        <w:t xml:space="preserve"> </w:t>
      </w:r>
      <w:r w:rsidRPr="005E749A">
        <w:rPr>
          <w:rFonts w:cs="Arial"/>
          <w:szCs w:val="24"/>
        </w:rPr>
        <w:t>conformidades detectadas, buscando a melhoria cont</w:t>
      </w:r>
      <w:r w:rsidR="009B6E52" w:rsidRPr="005E749A">
        <w:rPr>
          <w:rFonts w:cs="Arial"/>
          <w:szCs w:val="24"/>
        </w:rPr>
        <w:t>í</w:t>
      </w:r>
      <w:r w:rsidR="008C721B" w:rsidRPr="005E749A">
        <w:rPr>
          <w:rFonts w:cs="Arial"/>
          <w:szCs w:val="24"/>
        </w:rPr>
        <w:t xml:space="preserve">nua do SGQ, bem como tentar evitar que as não conformidades se repitam, definindo também uma sistemática para aberturas das ações </w:t>
      </w:r>
      <w:r w:rsidR="00323C9D" w:rsidRPr="005E749A">
        <w:rPr>
          <w:rFonts w:cs="Arial"/>
          <w:szCs w:val="24"/>
        </w:rPr>
        <w:t>preventivas.</w:t>
      </w:r>
    </w:p>
    <w:p w:rsidR="00923BF8" w:rsidRPr="005E749A" w:rsidRDefault="00923BF8" w:rsidP="005E749A">
      <w:pPr>
        <w:pStyle w:val="Textoembloco1"/>
        <w:spacing w:line="360" w:lineRule="auto"/>
        <w:ind w:left="709" w:right="58"/>
      </w:pPr>
    </w:p>
    <w:p w:rsidR="00923BF8" w:rsidRPr="005E749A" w:rsidRDefault="00923BF8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t>2. APLICAÇÃO</w:t>
      </w:r>
    </w:p>
    <w:p w:rsidR="00923BF8" w:rsidRPr="005E749A" w:rsidRDefault="00923BF8" w:rsidP="005E749A">
      <w:pPr>
        <w:pStyle w:val="Textoembloco1"/>
        <w:spacing w:line="360" w:lineRule="auto"/>
        <w:ind w:left="709" w:right="58"/>
      </w:pPr>
      <w:r w:rsidRPr="005E749A">
        <w:t>Assegurar que as não</w:t>
      </w:r>
      <w:r w:rsidR="00A116FD">
        <w:t xml:space="preserve"> </w:t>
      </w:r>
      <w:r w:rsidRPr="005E749A">
        <w:t xml:space="preserve">conformidades detectadas na </w:t>
      </w:r>
      <w:r w:rsidR="00323C9D" w:rsidRPr="00323C9D">
        <w:rPr>
          <w:highlight w:val="yellow"/>
        </w:rPr>
        <w:t>ICM Birigui</w:t>
      </w:r>
      <w:r w:rsidRPr="005E749A">
        <w:t xml:space="preserve"> sejam notificadas e trabalhadas de forma sist</w:t>
      </w:r>
      <w:r w:rsidR="005E6F36" w:rsidRPr="005E749A">
        <w:t>ê</w:t>
      </w:r>
      <w:r w:rsidRPr="005E749A">
        <w:t>mica</w:t>
      </w:r>
      <w:r w:rsidR="005B4801" w:rsidRPr="005E749A">
        <w:t xml:space="preserve"> através da abertura de ações corretivas</w:t>
      </w:r>
      <w:r w:rsidRPr="005E749A">
        <w:t xml:space="preserve">, visando </w:t>
      </w:r>
      <w:r w:rsidR="00604C18" w:rsidRPr="005E749A">
        <w:t>à</w:t>
      </w:r>
      <w:r w:rsidRPr="005E749A">
        <w:t xml:space="preserve"> melhoria cont</w:t>
      </w:r>
      <w:r w:rsidR="009B6E52" w:rsidRPr="005E749A">
        <w:t>í</w:t>
      </w:r>
      <w:r w:rsidR="005B4801" w:rsidRPr="005E749A">
        <w:t>nua, bem como identificar não conformidades potencias e abertura de suas respectivas ações preventivas</w:t>
      </w:r>
      <w:r w:rsidR="00A116FD">
        <w:t>.</w:t>
      </w:r>
    </w:p>
    <w:p w:rsidR="00923BF8" w:rsidRPr="005E749A" w:rsidRDefault="00923BF8" w:rsidP="005E749A">
      <w:pPr>
        <w:pStyle w:val="Textoembloco1"/>
        <w:spacing w:line="360" w:lineRule="auto"/>
        <w:ind w:left="709" w:right="58"/>
        <w:rPr>
          <w:b/>
        </w:rPr>
      </w:pPr>
    </w:p>
    <w:p w:rsidR="00923BF8" w:rsidRPr="005E749A" w:rsidRDefault="00923BF8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t>3. RESPONSABILIDADE</w:t>
      </w:r>
    </w:p>
    <w:p w:rsidR="00923BF8" w:rsidRPr="005E749A" w:rsidRDefault="00F667CC" w:rsidP="005E749A">
      <w:pPr>
        <w:spacing w:line="360" w:lineRule="auto"/>
        <w:ind w:left="705"/>
        <w:jc w:val="both"/>
        <w:rPr>
          <w:rFonts w:cs="Arial"/>
          <w:szCs w:val="24"/>
        </w:rPr>
      </w:pPr>
      <w:r>
        <w:rPr>
          <w:rFonts w:cs="Arial"/>
          <w:szCs w:val="24"/>
        </w:rPr>
        <w:t>Colaboradores do</w:t>
      </w:r>
      <w:r w:rsidR="00923BF8" w:rsidRPr="005E749A">
        <w:rPr>
          <w:rFonts w:cs="Arial"/>
          <w:szCs w:val="24"/>
        </w:rPr>
        <w:t xml:space="preserve"> Núcleo Técnico </w:t>
      </w:r>
      <w:r>
        <w:rPr>
          <w:rFonts w:cs="Arial"/>
          <w:szCs w:val="24"/>
        </w:rPr>
        <w:t>da</w:t>
      </w:r>
      <w:r w:rsidR="00923BF8" w:rsidRPr="005E749A">
        <w:rPr>
          <w:rFonts w:cs="Arial"/>
          <w:szCs w:val="24"/>
        </w:rPr>
        <w:t xml:space="preserve"> Qualidade </w:t>
      </w:r>
      <w:r w:rsidR="00A116FD">
        <w:rPr>
          <w:rFonts w:cs="Arial"/>
          <w:szCs w:val="24"/>
        </w:rPr>
        <w:t xml:space="preserve">da </w:t>
      </w:r>
      <w:r w:rsidRPr="00323C9D">
        <w:rPr>
          <w:highlight w:val="yellow"/>
        </w:rPr>
        <w:t>ICM Birigui</w:t>
      </w:r>
      <w:r w:rsidR="00923BF8" w:rsidRPr="005E749A">
        <w:rPr>
          <w:rFonts w:cs="Arial"/>
          <w:szCs w:val="24"/>
        </w:rPr>
        <w:t xml:space="preserve"> e todos os </w:t>
      </w:r>
      <w:r>
        <w:rPr>
          <w:rFonts w:cs="Arial"/>
          <w:szCs w:val="24"/>
        </w:rPr>
        <w:t>colaboradores</w:t>
      </w:r>
      <w:r w:rsidR="00923BF8" w:rsidRPr="005E749A">
        <w:rPr>
          <w:rFonts w:cs="Arial"/>
          <w:szCs w:val="24"/>
        </w:rPr>
        <w:t xml:space="preserve"> que sejam </w:t>
      </w:r>
      <w:r w:rsidR="00A116FD">
        <w:rPr>
          <w:rFonts w:cs="Arial"/>
          <w:szCs w:val="24"/>
        </w:rPr>
        <w:t>responsáveis pela g</w:t>
      </w:r>
      <w:r w:rsidR="009978C4" w:rsidRPr="005E749A">
        <w:rPr>
          <w:rFonts w:cs="Arial"/>
          <w:szCs w:val="24"/>
        </w:rPr>
        <w:t xml:space="preserve">estão de </w:t>
      </w:r>
      <w:r w:rsidR="00A116FD" w:rsidRPr="00770AA8">
        <w:rPr>
          <w:rFonts w:cs="Arial"/>
          <w:szCs w:val="24"/>
        </w:rPr>
        <w:t>processos</w:t>
      </w:r>
      <w:r w:rsidR="00F27B0A" w:rsidRPr="00770AA8">
        <w:rPr>
          <w:rFonts w:cs="Arial"/>
          <w:szCs w:val="24"/>
        </w:rPr>
        <w:t xml:space="preserve"> e</w:t>
      </w:r>
      <w:r w:rsidR="00A116FD">
        <w:rPr>
          <w:rFonts w:cs="Arial"/>
          <w:szCs w:val="24"/>
        </w:rPr>
        <w:t xml:space="preserve"> </w:t>
      </w:r>
      <w:r w:rsidR="009978C4" w:rsidRPr="005E749A">
        <w:rPr>
          <w:rFonts w:cs="Arial"/>
          <w:szCs w:val="24"/>
        </w:rPr>
        <w:t xml:space="preserve">procedimentos pertinentes ao </w:t>
      </w:r>
      <w:r w:rsidR="00923BF8" w:rsidRPr="005E749A">
        <w:rPr>
          <w:rFonts w:cs="Arial"/>
          <w:szCs w:val="24"/>
        </w:rPr>
        <w:t>SGQ.</w:t>
      </w:r>
    </w:p>
    <w:p w:rsidR="00923BF8" w:rsidRPr="005E749A" w:rsidRDefault="00923BF8" w:rsidP="005E749A">
      <w:pPr>
        <w:spacing w:line="360" w:lineRule="auto"/>
        <w:jc w:val="both"/>
        <w:rPr>
          <w:rFonts w:cs="Arial"/>
          <w:szCs w:val="24"/>
        </w:rPr>
      </w:pPr>
    </w:p>
    <w:p w:rsidR="00923BF8" w:rsidRPr="005E749A" w:rsidRDefault="00923BF8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t>4. INTERFACE</w:t>
      </w:r>
    </w:p>
    <w:p w:rsidR="00923BF8" w:rsidRPr="005E749A" w:rsidRDefault="00923BF8" w:rsidP="005E749A">
      <w:pPr>
        <w:spacing w:line="360" w:lineRule="auto"/>
        <w:ind w:left="703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Este procedimento é utilizado pelo Núcleo Técnico </w:t>
      </w:r>
      <w:r w:rsidR="00F667CC">
        <w:rPr>
          <w:rFonts w:cs="Arial"/>
          <w:szCs w:val="24"/>
        </w:rPr>
        <w:t>da</w:t>
      </w:r>
      <w:r w:rsidRPr="005E749A">
        <w:rPr>
          <w:rFonts w:cs="Arial"/>
          <w:szCs w:val="24"/>
        </w:rPr>
        <w:t xml:space="preserve"> Qualidade da </w:t>
      </w:r>
      <w:r w:rsidR="00F667CC" w:rsidRPr="00323C9D">
        <w:rPr>
          <w:highlight w:val="yellow"/>
        </w:rPr>
        <w:t>ICM Birigui</w:t>
      </w:r>
      <w:r w:rsidRPr="005E749A">
        <w:rPr>
          <w:rFonts w:cs="Arial"/>
          <w:szCs w:val="24"/>
        </w:rPr>
        <w:t xml:space="preserve"> e deve ser parcialmente conhecido por todos os </w:t>
      </w:r>
      <w:r w:rsidR="00F667CC">
        <w:rPr>
          <w:rFonts w:cs="Arial"/>
          <w:szCs w:val="24"/>
        </w:rPr>
        <w:t>colaboradores</w:t>
      </w:r>
      <w:r w:rsidRPr="005E749A">
        <w:rPr>
          <w:rFonts w:cs="Arial"/>
          <w:szCs w:val="24"/>
        </w:rPr>
        <w:t xml:space="preserve"> envolvidos com o SGQ.</w:t>
      </w:r>
    </w:p>
    <w:p w:rsidR="00CA73EE" w:rsidRDefault="00CA73EE" w:rsidP="005E749A">
      <w:pPr>
        <w:pStyle w:val="Textoembloco1"/>
        <w:spacing w:line="360" w:lineRule="auto"/>
        <w:ind w:left="709" w:right="58"/>
        <w:rPr>
          <w:b/>
        </w:rPr>
      </w:pPr>
    </w:p>
    <w:p w:rsidR="00770AA8" w:rsidRPr="005E749A" w:rsidRDefault="00770AA8" w:rsidP="005E749A">
      <w:pPr>
        <w:pStyle w:val="Textoembloco1"/>
        <w:spacing w:line="360" w:lineRule="auto"/>
        <w:ind w:left="709" w:right="58"/>
        <w:rPr>
          <w:b/>
        </w:rPr>
      </w:pPr>
    </w:p>
    <w:p w:rsidR="00923BF8" w:rsidRDefault="00923BF8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t>5. REFERÊNCIAS</w:t>
      </w:r>
    </w:p>
    <w:p w:rsidR="00CB5495" w:rsidRPr="005E749A" w:rsidRDefault="00CB5495" w:rsidP="005E749A">
      <w:pPr>
        <w:pStyle w:val="Textoembloco1"/>
        <w:spacing w:line="360" w:lineRule="auto"/>
        <w:ind w:left="709" w:right="58"/>
        <w:rPr>
          <w:b/>
        </w:rPr>
      </w:pPr>
    </w:p>
    <w:p w:rsidR="00923BF8" w:rsidRPr="005E749A" w:rsidRDefault="00923BF8" w:rsidP="005E749A">
      <w:pPr>
        <w:spacing w:line="360" w:lineRule="auto"/>
        <w:ind w:left="708"/>
        <w:jc w:val="both"/>
        <w:rPr>
          <w:rFonts w:cs="Arial"/>
          <w:b/>
          <w:szCs w:val="24"/>
        </w:rPr>
      </w:pPr>
      <w:r w:rsidRPr="005E749A">
        <w:rPr>
          <w:rFonts w:cs="Arial"/>
          <w:b/>
          <w:szCs w:val="24"/>
        </w:rPr>
        <w:t>5.1 Referências Normativas:</w:t>
      </w:r>
    </w:p>
    <w:p w:rsidR="00923BF8" w:rsidRPr="005E749A" w:rsidRDefault="00770AA8" w:rsidP="005E749A">
      <w:pPr>
        <w:pStyle w:val="Textoembloco1"/>
        <w:spacing w:line="360" w:lineRule="auto"/>
        <w:ind w:left="709" w:right="58"/>
      </w:pPr>
      <w:r>
        <w:t xml:space="preserve">Norma </w:t>
      </w:r>
      <w:r w:rsidR="00923BF8" w:rsidRPr="005E749A">
        <w:t xml:space="preserve">NBR </w:t>
      </w:r>
      <w:r>
        <w:t xml:space="preserve">ABNT </w:t>
      </w:r>
      <w:r w:rsidR="00923BF8" w:rsidRPr="005E749A">
        <w:t>ISO 9001:200</w:t>
      </w:r>
      <w:r w:rsidR="009978C4" w:rsidRPr="005E749A">
        <w:t>8</w:t>
      </w:r>
      <w:r w:rsidR="00923BF8" w:rsidRPr="005E749A">
        <w:t xml:space="preserve"> – Sistemas de Gestão da Qualidade </w:t>
      </w:r>
      <w:r w:rsidR="005E6F36" w:rsidRPr="005E749A">
        <w:t>–</w:t>
      </w:r>
      <w:r w:rsidR="00923BF8" w:rsidRPr="005E749A">
        <w:t xml:space="preserve"> Requisitos</w:t>
      </w:r>
    </w:p>
    <w:p w:rsidR="005E6F36" w:rsidRDefault="005E6F36" w:rsidP="005E749A">
      <w:pPr>
        <w:pStyle w:val="Textoembloco1"/>
        <w:spacing w:line="360" w:lineRule="auto"/>
        <w:ind w:left="709" w:right="58"/>
      </w:pPr>
    </w:p>
    <w:p w:rsidR="00A116FD" w:rsidRPr="005E749A" w:rsidRDefault="00A116FD" w:rsidP="005E749A">
      <w:pPr>
        <w:pStyle w:val="Textoembloco1"/>
        <w:spacing w:line="360" w:lineRule="auto"/>
        <w:ind w:left="709" w:right="58"/>
      </w:pPr>
    </w:p>
    <w:p w:rsidR="00923BF8" w:rsidRDefault="00CA73EE" w:rsidP="005E749A">
      <w:pPr>
        <w:pStyle w:val="Textoembloco1"/>
        <w:numPr>
          <w:ilvl w:val="1"/>
          <w:numId w:val="7"/>
        </w:numPr>
        <w:spacing w:line="360" w:lineRule="auto"/>
        <w:ind w:right="58"/>
        <w:rPr>
          <w:b/>
        </w:rPr>
      </w:pPr>
      <w:r w:rsidRPr="005E749A">
        <w:rPr>
          <w:b/>
        </w:rPr>
        <w:t xml:space="preserve"> </w:t>
      </w:r>
      <w:r w:rsidR="00923BF8" w:rsidRPr="005E749A">
        <w:rPr>
          <w:b/>
        </w:rPr>
        <w:t>Registros e Documentos de referência:</w:t>
      </w:r>
    </w:p>
    <w:p w:rsidR="00CB5495" w:rsidRPr="005E749A" w:rsidRDefault="00CB5495" w:rsidP="00CB5495">
      <w:pPr>
        <w:pStyle w:val="Textoembloco1"/>
        <w:spacing w:line="360" w:lineRule="auto"/>
        <w:ind w:left="1068" w:right="58"/>
        <w:rPr>
          <w:b/>
        </w:rPr>
      </w:pPr>
    </w:p>
    <w:tbl>
      <w:tblPr>
        <w:tblW w:w="8882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21"/>
      </w:tblGrid>
      <w:tr w:rsidR="005E6F36" w:rsidRPr="005E749A" w:rsidTr="005B480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F36" w:rsidRPr="005E749A" w:rsidRDefault="00315853" w:rsidP="00315853">
            <w:pPr>
              <w:pStyle w:val="Ttulo7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FM-NTQ-852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F36" w:rsidRPr="005E749A" w:rsidRDefault="005B4801" w:rsidP="00F348C8">
            <w:pPr>
              <w:snapToGrid w:val="0"/>
              <w:spacing w:line="360" w:lineRule="auto"/>
              <w:jc w:val="both"/>
              <w:rPr>
                <w:rFonts w:cs="Arial"/>
                <w:szCs w:val="24"/>
              </w:rPr>
            </w:pPr>
            <w:r w:rsidRPr="005E749A">
              <w:rPr>
                <w:rFonts w:cs="Arial"/>
                <w:szCs w:val="24"/>
                <w:lang w:eastAsia="pt-BR"/>
              </w:rPr>
              <w:t>Relatório de Não Conformidade &amp; Ação Corretiva</w:t>
            </w:r>
          </w:p>
        </w:tc>
      </w:tr>
      <w:tr w:rsidR="005B4801" w:rsidRPr="005E749A" w:rsidTr="005B480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801" w:rsidRPr="005E749A" w:rsidRDefault="00315853" w:rsidP="003E15E5">
            <w:pPr>
              <w:pStyle w:val="Ttulo7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FM-NTQ-853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801" w:rsidRPr="005E749A" w:rsidRDefault="005B4801" w:rsidP="005E749A">
            <w:pPr>
              <w:snapToGrid w:val="0"/>
              <w:spacing w:line="360" w:lineRule="auto"/>
              <w:jc w:val="both"/>
              <w:rPr>
                <w:rFonts w:cs="Arial"/>
                <w:szCs w:val="24"/>
              </w:rPr>
            </w:pPr>
            <w:r w:rsidRPr="005E749A">
              <w:rPr>
                <w:rFonts w:cs="Arial"/>
                <w:szCs w:val="24"/>
                <w:lang w:eastAsia="pt-BR"/>
              </w:rPr>
              <w:t>Relatório de Ação Preventiva</w:t>
            </w:r>
          </w:p>
        </w:tc>
      </w:tr>
    </w:tbl>
    <w:p w:rsidR="00923BF8" w:rsidRDefault="00923BF8" w:rsidP="005E749A">
      <w:pPr>
        <w:pStyle w:val="Textoembloco1"/>
        <w:spacing w:line="360" w:lineRule="auto"/>
        <w:ind w:left="709" w:right="58"/>
        <w:rPr>
          <w:b/>
        </w:rPr>
      </w:pPr>
    </w:p>
    <w:p w:rsidR="00B42267" w:rsidRPr="005E749A" w:rsidRDefault="00B42267" w:rsidP="005E749A">
      <w:pPr>
        <w:pStyle w:val="Textoembloco1"/>
        <w:spacing w:line="360" w:lineRule="auto"/>
        <w:ind w:left="709" w:right="58"/>
        <w:rPr>
          <w:b/>
        </w:rPr>
      </w:pPr>
    </w:p>
    <w:p w:rsidR="00923BF8" w:rsidRDefault="00CA73EE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t>6</w:t>
      </w:r>
      <w:r w:rsidR="00766586" w:rsidRPr="005E749A">
        <w:rPr>
          <w:b/>
        </w:rPr>
        <w:t>. TERMINO</w:t>
      </w:r>
      <w:r w:rsidR="00923BF8" w:rsidRPr="005E749A">
        <w:rPr>
          <w:b/>
        </w:rPr>
        <w:t>LOGIAS</w:t>
      </w:r>
    </w:p>
    <w:p w:rsidR="00CB5495" w:rsidRPr="005E749A" w:rsidRDefault="00CB5495" w:rsidP="005E749A">
      <w:pPr>
        <w:pStyle w:val="Textoembloco1"/>
        <w:spacing w:line="360" w:lineRule="auto"/>
        <w:ind w:left="709" w:right="58"/>
        <w:rPr>
          <w:b/>
        </w:rPr>
      </w:pPr>
    </w:p>
    <w:p w:rsidR="008E446F" w:rsidRPr="00CB5495" w:rsidRDefault="008E446F" w:rsidP="00CB5495">
      <w:pPr>
        <w:pStyle w:val="PargrafodaLista"/>
        <w:numPr>
          <w:ilvl w:val="0"/>
          <w:numId w:val="19"/>
        </w:numPr>
        <w:spacing w:line="360" w:lineRule="auto"/>
        <w:jc w:val="both"/>
        <w:rPr>
          <w:rFonts w:cs="Arial"/>
          <w:szCs w:val="24"/>
        </w:rPr>
      </w:pPr>
      <w:r w:rsidRPr="00CB5495">
        <w:rPr>
          <w:rFonts w:cs="Arial"/>
          <w:b/>
          <w:szCs w:val="24"/>
        </w:rPr>
        <w:t xml:space="preserve">NTQ </w:t>
      </w:r>
      <w:r w:rsidRPr="00CB5495">
        <w:rPr>
          <w:rFonts w:cs="Arial"/>
          <w:szCs w:val="24"/>
        </w:rPr>
        <w:t>– Núcleo Técnico da Qualidade</w:t>
      </w:r>
    </w:p>
    <w:p w:rsidR="00770AA8" w:rsidRPr="00CB5495" w:rsidRDefault="00923BF8" w:rsidP="00CB5495">
      <w:pPr>
        <w:pStyle w:val="PargrafodaLista"/>
        <w:numPr>
          <w:ilvl w:val="0"/>
          <w:numId w:val="19"/>
        </w:numPr>
        <w:spacing w:line="360" w:lineRule="auto"/>
        <w:jc w:val="both"/>
        <w:rPr>
          <w:rFonts w:cs="Arial"/>
          <w:szCs w:val="24"/>
        </w:rPr>
      </w:pPr>
      <w:r w:rsidRPr="00CB5495">
        <w:rPr>
          <w:rFonts w:cs="Arial"/>
          <w:b/>
          <w:szCs w:val="24"/>
        </w:rPr>
        <w:t>SGQ</w:t>
      </w:r>
      <w:r w:rsidR="00766586" w:rsidRPr="00CB5495">
        <w:rPr>
          <w:rFonts w:cs="Arial"/>
          <w:b/>
          <w:szCs w:val="24"/>
        </w:rPr>
        <w:t xml:space="preserve"> </w:t>
      </w:r>
      <w:r w:rsidR="00766586" w:rsidRPr="00CB5495">
        <w:rPr>
          <w:rFonts w:cs="Arial"/>
          <w:szCs w:val="24"/>
        </w:rPr>
        <w:t xml:space="preserve">– Sistema </w:t>
      </w:r>
      <w:r w:rsidRPr="00CB5495">
        <w:rPr>
          <w:rFonts w:cs="Arial"/>
          <w:szCs w:val="24"/>
        </w:rPr>
        <w:t>de Gestão da Qualidade</w:t>
      </w:r>
    </w:p>
    <w:p w:rsidR="00923BF8" w:rsidRPr="00CB5495" w:rsidRDefault="00923BF8" w:rsidP="00CB5495">
      <w:pPr>
        <w:pStyle w:val="PargrafodaLista"/>
        <w:numPr>
          <w:ilvl w:val="0"/>
          <w:numId w:val="19"/>
        </w:numPr>
        <w:spacing w:line="360" w:lineRule="auto"/>
        <w:jc w:val="both"/>
        <w:rPr>
          <w:rFonts w:cs="Arial"/>
          <w:szCs w:val="24"/>
        </w:rPr>
      </w:pPr>
      <w:r w:rsidRPr="00CB5495">
        <w:rPr>
          <w:rFonts w:cs="Arial"/>
          <w:b/>
          <w:szCs w:val="24"/>
        </w:rPr>
        <w:t>Concessão</w:t>
      </w:r>
      <w:r w:rsidR="00766586" w:rsidRPr="00CB5495">
        <w:rPr>
          <w:rFonts w:cs="Arial"/>
          <w:b/>
          <w:szCs w:val="24"/>
        </w:rPr>
        <w:t xml:space="preserve"> </w:t>
      </w:r>
      <w:r w:rsidR="00766586" w:rsidRPr="00CB5495">
        <w:rPr>
          <w:rFonts w:cs="Arial"/>
          <w:szCs w:val="24"/>
        </w:rPr>
        <w:t>- permis</w:t>
      </w:r>
      <w:r w:rsidRPr="00CB5495">
        <w:rPr>
          <w:rFonts w:cs="Arial"/>
          <w:szCs w:val="24"/>
        </w:rPr>
        <w:t>são para usar ou liberar um produto</w:t>
      </w:r>
      <w:r w:rsidR="00A116FD" w:rsidRPr="00CB5495">
        <w:rPr>
          <w:rFonts w:cs="Arial"/>
          <w:szCs w:val="24"/>
        </w:rPr>
        <w:t>/serviço que não atende aos</w:t>
      </w:r>
      <w:r w:rsidR="0035527D" w:rsidRPr="00CB5495">
        <w:rPr>
          <w:rFonts w:cs="Arial"/>
          <w:szCs w:val="24"/>
        </w:rPr>
        <w:t xml:space="preserve"> </w:t>
      </w:r>
      <w:r w:rsidR="005E6F36" w:rsidRPr="00CB5495">
        <w:rPr>
          <w:rFonts w:cs="Arial"/>
          <w:szCs w:val="24"/>
        </w:rPr>
        <w:t>requisitos especificados.</w:t>
      </w:r>
    </w:p>
    <w:p w:rsidR="00923BF8" w:rsidRPr="00CB5495" w:rsidRDefault="00923BF8" w:rsidP="00CB5495">
      <w:pPr>
        <w:pStyle w:val="PargrafodaLista"/>
        <w:numPr>
          <w:ilvl w:val="0"/>
          <w:numId w:val="19"/>
        </w:numPr>
        <w:spacing w:line="360" w:lineRule="auto"/>
        <w:jc w:val="both"/>
        <w:rPr>
          <w:rFonts w:cs="Arial"/>
          <w:szCs w:val="24"/>
        </w:rPr>
      </w:pPr>
      <w:r w:rsidRPr="00CB5495">
        <w:rPr>
          <w:rFonts w:cs="Arial"/>
          <w:b/>
          <w:szCs w:val="24"/>
        </w:rPr>
        <w:t>NC</w:t>
      </w:r>
      <w:r w:rsidRPr="00CB5495">
        <w:rPr>
          <w:rFonts w:cs="Arial"/>
          <w:szCs w:val="24"/>
        </w:rPr>
        <w:t xml:space="preserve"> – </w:t>
      </w:r>
      <w:r w:rsidR="00A116FD" w:rsidRPr="00CB5495">
        <w:rPr>
          <w:rFonts w:cs="Arial"/>
          <w:szCs w:val="24"/>
        </w:rPr>
        <w:t xml:space="preserve">não </w:t>
      </w:r>
      <w:r w:rsidRPr="00CB5495">
        <w:rPr>
          <w:rFonts w:cs="Arial"/>
          <w:szCs w:val="24"/>
        </w:rPr>
        <w:t>conformidade</w:t>
      </w:r>
      <w:r w:rsidRPr="00CB5495">
        <w:rPr>
          <w:rFonts w:cs="Arial"/>
          <w:b/>
          <w:szCs w:val="24"/>
        </w:rPr>
        <w:t>:</w:t>
      </w:r>
      <w:r w:rsidRPr="00CB5495">
        <w:rPr>
          <w:rFonts w:cs="Arial"/>
          <w:szCs w:val="24"/>
        </w:rPr>
        <w:t xml:space="preserve"> não atendimento </w:t>
      </w:r>
      <w:r w:rsidR="005E6F36" w:rsidRPr="00CB5495">
        <w:rPr>
          <w:rFonts w:cs="Arial"/>
          <w:szCs w:val="24"/>
        </w:rPr>
        <w:t>a</w:t>
      </w:r>
      <w:r w:rsidRPr="00CB5495">
        <w:rPr>
          <w:rFonts w:cs="Arial"/>
          <w:szCs w:val="24"/>
        </w:rPr>
        <w:t xml:space="preserve"> um requisito especificado.</w:t>
      </w:r>
    </w:p>
    <w:p w:rsidR="005B4801" w:rsidRPr="00CB5495" w:rsidRDefault="005B4801" w:rsidP="00CB5495">
      <w:pPr>
        <w:pStyle w:val="PargrafodaLista"/>
        <w:numPr>
          <w:ilvl w:val="0"/>
          <w:numId w:val="19"/>
        </w:numPr>
        <w:spacing w:line="360" w:lineRule="auto"/>
        <w:jc w:val="both"/>
        <w:rPr>
          <w:rFonts w:cs="Arial"/>
          <w:szCs w:val="24"/>
        </w:rPr>
      </w:pPr>
      <w:r w:rsidRPr="00CB5495">
        <w:rPr>
          <w:rFonts w:cs="Arial"/>
          <w:b/>
          <w:szCs w:val="24"/>
        </w:rPr>
        <w:t xml:space="preserve">RNC </w:t>
      </w:r>
      <w:r w:rsidRPr="00CB5495">
        <w:rPr>
          <w:rFonts w:cs="Arial"/>
          <w:szCs w:val="24"/>
        </w:rPr>
        <w:t xml:space="preserve">– Relatório de Não Conformidade </w:t>
      </w:r>
      <w:r w:rsidR="00F348C8" w:rsidRPr="00CB5495">
        <w:rPr>
          <w:rFonts w:cs="Arial"/>
          <w:szCs w:val="24"/>
        </w:rPr>
        <w:t>&amp;</w:t>
      </w:r>
      <w:r w:rsidRPr="00CB5495">
        <w:rPr>
          <w:rFonts w:cs="Arial"/>
          <w:szCs w:val="24"/>
        </w:rPr>
        <w:t xml:space="preserve"> Ação Corretiva</w:t>
      </w:r>
    </w:p>
    <w:p w:rsidR="005B4801" w:rsidRPr="00CB5495" w:rsidRDefault="005B4801" w:rsidP="00CB5495">
      <w:pPr>
        <w:pStyle w:val="PargrafodaLista"/>
        <w:numPr>
          <w:ilvl w:val="0"/>
          <w:numId w:val="19"/>
        </w:numPr>
        <w:spacing w:line="360" w:lineRule="auto"/>
        <w:jc w:val="both"/>
        <w:rPr>
          <w:rFonts w:cs="Arial"/>
          <w:szCs w:val="24"/>
        </w:rPr>
      </w:pPr>
      <w:r w:rsidRPr="00CB5495">
        <w:rPr>
          <w:rFonts w:cs="Arial"/>
          <w:b/>
          <w:szCs w:val="24"/>
        </w:rPr>
        <w:t>RA</w:t>
      </w:r>
      <w:r w:rsidR="001F2282" w:rsidRPr="00CB5495">
        <w:rPr>
          <w:rFonts w:cs="Arial"/>
          <w:b/>
          <w:szCs w:val="24"/>
        </w:rPr>
        <w:t>P</w:t>
      </w:r>
      <w:r w:rsidRPr="00CB5495">
        <w:rPr>
          <w:rFonts w:cs="Arial"/>
          <w:b/>
          <w:szCs w:val="24"/>
        </w:rPr>
        <w:t xml:space="preserve"> </w:t>
      </w:r>
      <w:r w:rsidRPr="00CB5495">
        <w:rPr>
          <w:rFonts w:cs="Arial"/>
          <w:szCs w:val="24"/>
        </w:rPr>
        <w:t>– Relatório de Ação Preventiva</w:t>
      </w:r>
    </w:p>
    <w:p w:rsidR="00967432" w:rsidRPr="005E749A" w:rsidRDefault="00967432" w:rsidP="00CB5495">
      <w:pPr>
        <w:pStyle w:val="Ttulo7"/>
        <w:numPr>
          <w:ilvl w:val="0"/>
          <w:numId w:val="19"/>
        </w:numPr>
        <w:spacing w:line="360" w:lineRule="auto"/>
        <w:rPr>
          <w:rFonts w:cs="Arial"/>
          <w:b w:val="0"/>
          <w:szCs w:val="24"/>
          <w:u w:val="single"/>
        </w:rPr>
      </w:pPr>
      <w:r w:rsidRPr="005E749A">
        <w:rPr>
          <w:rFonts w:cs="Arial"/>
          <w:szCs w:val="24"/>
        </w:rPr>
        <w:t xml:space="preserve">RC </w:t>
      </w:r>
      <w:r w:rsidRPr="005E749A">
        <w:rPr>
          <w:rFonts w:cs="Arial"/>
          <w:b w:val="0"/>
          <w:szCs w:val="24"/>
        </w:rPr>
        <w:t>– Reclamação de Cliente;</w:t>
      </w:r>
    </w:p>
    <w:p w:rsidR="00770AA8" w:rsidRDefault="00967432" w:rsidP="00CB5495">
      <w:pPr>
        <w:pStyle w:val="Ttulo7"/>
        <w:numPr>
          <w:ilvl w:val="0"/>
          <w:numId w:val="19"/>
        </w:numPr>
        <w:spacing w:line="360" w:lineRule="auto"/>
        <w:rPr>
          <w:rFonts w:cs="Arial"/>
          <w:b w:val="0"/>
          <w:szCs w:val="24"/>
        </w:rPr>
      </w:pPr>
      <w:r w:rsidRPr="005E749A">
        <w:rPr>
          <w:rFonts w:cs="Arial"/>
          <w:szCs w:val="24"/>
        </w:rPr>
        <w:t xml:space="preserve">RD </w:t>
      </w:r>
      <w:r w:rsidR="00770AA8">
        <w:rPr>
          <w:rFonts w:cs="Arial"/>
          <w:b w:val="0"/>
          <w:szCs w:val="24"/>
        </w:rPr>
        <w:t>– Representante da Direção</w:t>
      </w:r>
    </w:p>
    <w:p w:rsidR="00CB5495" w:rsidRPr="00CB5495" w:rsidRDefault="00CB5495" w:rsidP="00CB5495">
      <w:pPr>
        <w:pStyle w:val="PargrafodaLista"/>
        <w:numPr>
          <w:ilvl w:val="0"/>
          <w:numId w:val="19"/>
        </w:numPr>
        <w:spacing w:line="360" w:lineRule="auto"/>
        <w:jc w:val="both"/>
        <w:rPr>
          <w:szCs w:val="24"/>
        </w:rPr>
      </w:pPr>
      <w:r w:rsidRPr="00CB5495">
        <w:rPr>
          <w:b/>
          <w:szCs w:val="24"/>
        </w:rPr>
        <w:t>FM-NTQ –</w:t>
      </w:r>
      <w:r w:rsidRPr="00CB5495">
        <w:rPr>
          <w:szCs w:val="24"/>
        </w:rPr>
        <w:t xml:space="preserve"> Formulário do Núcleo Técnico da Qualidade</w:t>
      </w:r>
    </w:p>
    <w:p w:rsidR="00CB5495" w:rsidRPr="00CB5495" w:rsidRDefault="00CB5495" w:rsidP="00CB5495"/>
    <w:p w:rsidR="00967432" w:rsidRPr="005E749A" w:rsidRDefault="00967432" w:rsidP="005E749A">
      <w:pPr>
        <w:ind w:left="708"/>
        <w:jc w:val="both"/>
        <w:rPr>
          <w:rFonts w:cs="Arial"/>
          <w:szCs w:val="24"/>
        </w:rPr>
      </w:pPr>
    </w:p>
    <w:p w:rsidR="00967432" w:rsidRPr="005E749A" w:rsidRDefault="00967432" w:rsidP="005E749A">
      <w:pPr>
        <w:jc w:val="both"/>
        <w:rPr>
          <w:rFonts w:cs="Arial"/>
          <w:szCs w:val="24"/>
        </w:rPr>
      </w:pPr>
    </w:p>
    <w:p w:rsidR="00CB5495" w:rsidRDefault="00CB5495">
      <w:pPr>
        <w:suppressAutoHyphens w:val="0"/>
        <w:rPr>
          <w:rFonts w:cs="Arial"/>
          <w:b/>
          <w:szCs w:val="24"/>
        </w:rPr>
      </w:pPr>
      <w:r>
        <w:rPr>
          <w:b/>
        </w:rPr>
        <w:br w:type="page"/>
      </w:r>
    </w:p>
    <w:p w:rsidR="00923BF8" w:rsidRPr="005E749A" w:rsidRDefault="00CA73EE" w:rsidP="005E749A">
      <w:pPr>
        <w:pStyle w:val="Textoembloco1"/>
        <w:spacing w:line="360" w:lineRule="auto"/>
        <w:ind w:left="709" w:right="58"/>
        <w:rPr>
          <w:b/>
        </w:rPr>
      </w:pPr>
      <w:r w:rsidRPr="005E749A">
        <w:rPr>
          <w:b/>
        </w:rPr>
        <w:t>7</w:t>
      </w:r>
      <w:r w:rsidR="00923BF8" w:rsidRPr="005E749A">
        <w:rPr>
          <w:b/>
        </w:rPr>
        <w:t>. DESCRIÇÃO</w:t>
      </w:r>
    </w:p>
    <w:p w:rsidR="00CB5495" w:rsidRDefault="00CB5495" w:rsidP="005E749A">
      <w:pPr>
        <w:pStyle w:val="Rodap"/>
        <w:tabs>
          <w:tab w:val="clear" w:pos="4419"/>
          <w:tab w:val="clear" w:pos="8838"/>
        </w:tabs>
        <w:spacing w:line="360" w:lineRule="auto"/>
        <w:ind w:left="567" w:firstLine="141"/>
        <w:jc w:val="both"/>
        <w:rPr>
          <w:rFonts w:cs="Arial"/>
          <w:b/>
          <w:szCs w:val="24"/>
        </w:rPr>
      </w:pPr>
    </w:p>
    <w:p w:rsidR="00923BF8" w:rsidRPr="005E749A" w:rsidRDefault="00CA73EE" w:rsidP="005E749A">
      <w:pPr>
        <w:pStyle w:val="Rodap"/>
        <w:tabs>
          <w:tab w:val="clear" w:pos="4419"/>
          <w:tab w:val="clear" w:pos="8838"/>
        </w:tabs>
        <w:spacing w:line="360" w:lineRule="auto"/>
        <w:ind w:left="567" w:firstLine="141"/>
        <w:jc w:val="both"/>
        <w:rPr>
          <w:rFonts w:cs="Arial"/>
          <w:b/>
          <w:bCs/>
          <w:szCs w:val="24"/>
        </w:rPr>
      </w:pPr>
      <w:proofErr w:type="gramStart"/>
      <w:r w:rsidRPr="005E749A">
        <w:rPr>
          <w:rFonts w:cs="Arial"/>
          <w:b/>
          <w:szCs w:val="24"/>
        </w:rPr>
        <w:t>7</w:t>
      </w:r>
      <w:r w:rsidR="00923BF8" w:rsidRPr="005E749A">
        <w:rPr>
          <w:rFonts w:cs="Arial"/>
          <w:b/>
          <w:szCs w:val="24"/>
        </w:rPr>
        <w:t xml:space="preserve">.1 - </w:t>
      </w:r>
      <w:r w:rsidR="009B7761" w:rsidRPr="005E749A">
        <w:rPr>
          <w:rFonts w:cs="Arial"/>
          <w:b/>
          <w:bCs/>
          <w:szCs w:val="24"/>
        </w:rPr>
        <w:t>Fonte</w:t>
      </w:r>
      <w:proofErr w:type="gramEnd"/>
      <w:r w:rsidR="009B7761" w:rsidRPr="005E749A">
        <w:rPr>
          <w:rFonts w:cs="Arial"/>
          <w:b/>
          <w:bCs/>
          <w:szCs w:val="24"/>
        </w:rPr>
        <w:t xml:space="preserve"> da N</w:t>
      </w:r>
      <w:r w:rsidR="00923BF8" w:rsidRPr="005E749A">
        <w:rPr>
          <w:rFonts w:cs="Arial"/>
          <w:b/>
          <w:bCs/>
          <w:szCs w:val="24"/>
        </w:rPr>
        <w:t>ão</w:t>
      </w:r>
      <w:r w:rsidR="009B7761" w:rsidRPr="005E749A">
        <w:rPr>
          <w:rFonts w:cs="Arial"/>
          <w:b/>
          <w:bCs/>
          <w:szCs w:val="24"/>
        </w:rPr>
        <w:t xml:space="preserve"> C</w:t>
      </w:r>
      <w:r w:rsidR="00923BF8" w:rsidRPr="005E749A">
        <w:rPr>
          <w:rFonts w:cs="Arial"/>
          <w:b/>
          <w:bCs/>
          <w:szCs w:val="24"/>
        </w:rPr>
        <w:t>onformidade</w:t>
      </w:r>
    </w:p>
    <w:p w:rsidR="00923BF8" w:rsidRPr="005E749A" w:rsidRDefault="00923BF8" w:rsidP="005E749A">
      <w:pPr>
        <w:spacing w:line="360" w:lineRule="auto"/>
        <w:ind w:left="738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>Qualquer colaborador pode</w:t>
      </w:r>
      <w:r w:rsidR="0035527D" w:rsidRPr="005E749A">
        <w:rPr>
          <w:rFonts w:cs="Arial"/>
          <w:szCs w:val="24"/>
        </w:rPr>
        <w:t>rá</w:t>
      </w:r>
      <w:r w:rsidR="00A116FD">
        <w:rPr>
          <w:rFonts w:cs="Arial"/>
          <w:szCs w:val="24"/>
        </w:rPr>
        <w:t xml:space="preserve"> identificar uma não </w:t>
      </w:r>
      <w:r w:rsidRPr="005E749A">
        <w:rPr>
          <w:rFonts w:cs="Arial"/>
          <w:szCs w:val="24"/>
        </w:rPr>
        <w:t>conformidade</w:t>
      </w:r>
      <w:r w:rsidR="002F650C" w:rsidRPr="005E749A">
        <w:rPr>
          <w:rFonts w:cs="Arial"/>
          <w:szCs w:val="24"/>
        </w:rPr>
        <w:t xml:space="preserve">, devendo </w:t>
      </w:r>
      <w:r w:rsidRPr="005E749A">
        <w:rPr>
          <w:rFonts w:cs="Arial"/>
          <w:szCs w:val="24"/>
        </w:rPr>
        <w:t xml:space="preserve">comunicar </w:t>
      </w:r>
      <w:r w:rsidR="002F650C" w:rsidRPr="005E749A">
        <w:rPr>
          <w:rFonts w:cs="Arial"/>
          <w:szCs w:val="24"/>
        </w:rPr>
        <w:t>a</w:t>
      </w:r>
      <w:r w:rsidRPr="005E749A">
        <w:rPr>
          <w:rFonts w:cs="Arial"/>
          <w:szCs w:val="24"/>
        </w:rPr>
        <w:t>o RD</w:t>
      </w:r>
      <w:r w:rsidR="002F650C" w:rsidRPr="005E749A">
        <w:rPr>
          <w:rFonts w:cs="Arial"/>
          <w:szCs w:val="24"/>
        </w:rPr>
        <w:t>,</w:t>
      </w:r>
      <w:r w:rsidRPr="005E749A">
        <w:rPr>
          <w:rFonts w:cs="Arial"/>
          <w:szCs w:val="24"/>
        </w:rPr>
        <w:t xml:space="preserve"> que fará </w:t>
      </w:r>
      <w:r w:rsidR="00BF6C12" w:rsidRPr="005E749A">
        <w:rPr>
          <w:rFonts w:cs="Arial"/>
          <w:szCs w:val="24"/>
        </w:rPr>
        <w:t xml:space="preserve">a </w:t>
      </w:r>
      <w:r w:rsidRPr="005E749A">
        <w:rPr>
          <w:rFonts w:cs="Arial"/>
          <w:szCs w:val="24"/>
        </w:rPr>
        <w:t>análise crítica e o encaminhamento adequado.</w:t>
      </w:r>
    </w:p>
    <w:p w:rsidR="001F53CC" w:rsidRPr="005E749A" w:rsidRDefault="001F53CC" w:rsidP="005E749A">
      <w:pPr>
        <w:ind w:left="737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>As não conformidades pode</w:t>
      </w:r>
      <w:r w:rsidR="0035527D" w:rsidRPr="005E749A">
        <w:rPr>
          <w:rFonts w:cs="Arial"/>
          <w:szCs w:val="24"/>
        </w:rPr>
        <w:t>rão</w:t>
      </w:r>
      <w:r w:rsidRPr="005E749A">
        <w:rPr>
          <w:rFonts w:cs="Arial"/>
          <w:szCs w:val="24"/>
        </w:rPr>
        <w:t xml:space="preserve"> ser detectadas através de:</w:t>
      </w:r>
    </w:p>
    <w:p w:rsidR="00484892" w:rsidRPr="005E749A" w:rsidRDefault="00484892" w:rsidP="005E749A">
      <w:pPr>
        <w:ind w:left="737"/>
        <w:jc w:val="both"/>
        <w:rPr>
          <w:rFonts w:cs="Arial"/>
          <w:szCs w:val="24"/>
        </w:rPr>
      </w:pPr>
    </w:p>
    <w:p w:rsidR="00923BF8" w:rsidRPr="006A6755" w:rsidRDefault="006A6755" w:rsidP="00FF6236">
      <w:pPr>
        <w:pStyle w:val="Corpodetexto21"/>
        <w:numPr>
          <w:ilvl w:val="0"/>
          <w:numId w:val="10"/>
        </w:numPr>
        <w:spacing w:line="36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Reclamações</w:t>
      </w:r>
      <w:r w:rsidR="00923BF8" w:rsidRPr="006A6755">
        <w:rPr>
          <w:rFonts w:cs="Arial"/>
          <w:bCs/>
          <w:szCs w:val="24"/>
        </w:rPr>
        <w:t xml:space="preserve"> do</w:t>
      </w:r>
      <w:r>
        <w:rPr>
          <w:rFonts w:cs="Arial"/>
          <w:bCs/>
          <w:szCs w:val="24"/>
        </w:rPr>
        <w:t>s</w:t>
      </w:r>
      <w:r w:rsidR="00923BF8" w:rsidRPr="006A6755">
        <w:rPr>
          <w:rFonts w:cs="Arial"/>
          <w:bCs/>
          <w:szCs w:val="24"/>
        </w:rPr>
        <w:t xml:space="preserve"> </w:t>
      </w:r>
      <w:r w:rsidR="001F2282" w:rsidRPr="006A6755">
        <w:rPr>
          <w:rFonts w:cs="Arial"/>
          <w:bCs/>
          <w:szCs w:val="24"/>
        </w:rPr>
        <w:t>Cliente</w:t>
      </w:r>
      <w:r>
        <w:rPr>
          <w:rFonts w:cs="Arial"/>
          <w:bCs/>
          <w:szCs w:val="24"/>
        </w:rPr>
        <w:t>s</w:t>
      </w:r>
      <w:r w:rsidR="00E300FB" w:rsidRPr="006A6755">
        <w:rPr>
          <w:rFonts w:cs="Arial"/>
          <w:bCs/>
          <w:szCs w:val="24"/>
        </w:rPr>
        <w:t>;</w:t>
      </w:r>
    </w:p>
    <w:p w:rsidR="00923BF8" w:rsidRPr="006A6755" w:rsidRDefault="00E300FB" w:rsidP="00FF6236">
      <w:pPr>
        <w:pStyle w:val="Corpodetexto21"/>
        <w:numPr>
          <w:ilvl w:val="0"/>
          <w:numId w:val="12"/>
        </w:numPr>
        <w:spacing w:line="360" w:lineRule="auto"/>
        <w:jc w:val="both"/>
        <w:rPr>
          <w:rFonts w:cs="Arial"/>
          <w:bCs/>
          <w:szCs w:val="24"/>
        </w:rPr>
      </w:pPr>
      <w:r w:rsidRPr="006A6755">
        <w:rPr>
          <w:rFonts w:cs="Arial"/>
          <w:bCs/>
          <w:szCs w:val="24"/>
        </w:rPr>
        <w:t>P</w:t>
      </w:r>
      <w:r w:rsidR="00923BF8" w:rsidRPr="006A6755">
        <w:rPr>
          <w:rFonts w:cs="Arial"/>
          <w:bCs/>
          <w:szCs w:val="24"/>
        </w:rPr>
        <w:t xml:space="preserve">rocesso de </w:t>
      </w:r>
      <w:r w:rsidR="00604C18" w:rsidRPr="006A6755">
        <w:rPr>
          <w:rFonts w:cs="Arial"/>
          <w:bCs/>
          <w:szCs w:val="24"/>
        </w:rPr>
        <w:t>execução</w:t>
      </w:r>
      <w:r w:rsidR="001F2282" w:rsidRPr="006A6755">
        <w:rPr>
          <w:rFonts w:cs="Arial"/>
          <w:bCs/>
          <w:szCs w:val="24"/>
        </w:rPr>
        <w:t xml:space="preserve"> das Atividades e Tarefas</w:t>
      </w:r>
      <w:r w:rsidRPr="006A6755">
        <w:rPr>
          <w:rFonts w:cs="Arial"/>
          <w:bCs/>
          <w:szCs w:val="24"/>
        </w:rPr>
        <w:t>;</w:t>
      </w:r>
    </w:p>
    <w:p w:rsidR="00923BF8" w:rsidRPr="006A6755" w:rsidRDefault="001F2282" w:rsidP="00FF6236">
      <w:pPr>
        <w:pStyle w:val="Corpodetexto21"/>
        <w:numPr>
          <w:ilvl w:val="0"/>
          <w:numId w:val="12"/>
        </w:numPr>
        <w:spacing w:line="360" w:lineRule="auto"/>
        <w:jc w:val="both"/>
        <w:rPr>
          <w:rFonts w:cs="Arial"/>
          <w:bCs/>
          <w:szCs w:val="24"/>
        </w:rPr>
      </w:pPr>
      <w:r w:rsidRPr="006A6755">
        <w:rPr>
          <w:rFonts w:cs="Arial"/>
          <w:bCs/>
          <w:szCs w:val="24"/>
        </w:rPr>
        <w:t xml:space="preserve">Produtos e </w:t>
      </w:r>
      <w:r w:rsidR="00923BF8" w:rsidRPr="006A6755">
        <w:rPr>
          <w:rFonts w:cs="Arial"/>
          <w:bCs/>
          <w:szCs w:val="24"/>
        </w:rPr>
        <w:t>Serviço</w:t>
      </w:r>
      <w:r w:rsidRPr="006A6755">
        <w:rPr>
          <w:rFonts w:cs="Arial"/>
          <w:bCs/>
          <w:szCs w:val="24"/>
        </w:rPr>
        <w:t>s</w:t>
      </w:r>
      <w:r w:rsidR="00923BF8" w:rsidRPr="006A6755">
        <w:rPr>
          <w:rFonts w:cs="Arial"/>
          <w:bCs/>
          <w:szCs w:val="24"/>
        </w:rPr>
        <w:t xml:space="preserve"> não</w:t>
      </w:r>
      <w:r w:rsidRPr="006A6755">
        <w:rPr>
          <w:rFonts w:cs="Arial"/>
          <w:bCs/>
          <w:szCs w:val="24"/>
        </w:rPr>
        <w:t xml:space="preserve"> </w:t>
      </w:r>
      <w:r w:rsidR="00923BF8" w:rsidRPr="006A6755">
        <w:rPr>
          <w:rFonts w:cs="Arial"/>
          <w:bCs/>
          <w:szCs w:val="24"/>
        </w:rPr>
        <w:t>conforme</w:t>
      </w:r>
      <w:r w:rsidR="00E300FB" w:rsidRPr="006A6755">
        <w:rPr>
          <w:rFonts w:cs="Arial"/>
          <w:bCs/>
          <w:szCs w:val="24"/>
        </w:rPr>
        <w:t>;</w:t>
      </w:r>
    </w:p>
    <w:p w:rsidR="00954BA5" w:rsidRPr="006A6755" w:rsidRDefault="00923BF8" w:rsidP="00FF6236">
      <w:pPr>
        <w:pStyle w:val="Corpodetexto21"/>
        <w:numPr>
          <w:ilvl w:val="0"/>
          <w:numId w:val="12"/>
        </w:numPr>
        <w:spacing w:line="360" w:lineRule="auto"/>
        <w:jc w:val="both"/>
        <w:rPr>
          <w:rFonts w:cs="Arial"/>
          <w:bCs/>
          <w:szCs w:val="24"/>
        </w:rPr>
      </w:pPr>
      <w:r w:rsidRPr="006A6755">
        <w:rPr>
          <w:rFonts w:cs="Arial"/>
          <w:bCs/>
          <w:szCs w:val="24"/>
        </w:rPr>
        <w:t>Auditorias</w:t>
      </w:r>
      <w:r w:rsidR="00C668C5" w:rsidRPr="006A6755">
        <w:rPr>
          <w:rFonts w:cs="Arial"/>
          <w:bCs/>
          <w:szCs w:val="24"/>
        </w:rPr>
        <w:t xml:space="preserve"> (interna ou externa)</w:t>
      </w:r>
      <w:r w:rsidR="00E300FB" w:rsidRPr="006A6755">
        <w:rPr>
          <w:rFonts w:cs="Arial"/>
          <w:bCs/>
          <w:szCs w:val="24"/>
        </w:rPr>
        <w:t>;</w:t>
      </w:r>
    </w:p>
    <w:p w:rsidR="00923BF8" w:rsidRPr="005E749A" w:rsidRDefault="00923BF8" w:rsidP="00B42267">
      <w:pPr>
        <w:pStyle w:val="Corpodetexto21"/>
        <w:jc w:val="both"/>
        <w:rPr>
          <w:rFonts w:cs="Arial"/>
          <w:b/>
          <w:bCs/>
          <w:szCs w:val="24"/>
        </w:rPr>
      </w:pPr>
    </w:p>
    <w:p w:rsidR="00923BF8" w:rsidRDefault="00923BF8" w:rsidP="006A6755">
      <w:pPr>
        <w:tabs>
          <w:tab w:val="left" w:pos="709"/>
        </w:tabs>
        <w:spacing w:line="360" w:lineRule="auto"/>
        <w:ind w:left="708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>Pode</w:t>
      </w:r>
      <w:r w:rsidR="0035527D" w:rsidRPr="005E749A">
        <w:rPr>
          <w:rFonts w:cs="Arial"/>
          <w:szCs w:val="24"/>
        </w:rPr>
        <w:t>rão</w:t>
      </w:r>
      <w:r w:rsidRPr="005E749A">
        <w:rPr>
          <w:rFonts w:cs="Arial"/>
          <w:szCs w:val="24"/>
        </w:rPr>
        <w:t xml:space="preserve"> ainda ser detectad</w:t>
      </w:r>
      <w:r w:rsidR="002F650C" w:rsidRPr="005E749A">
        <w:rPr>
          <w:rFonts w:cs="Arial"/>
          <w:szCs w:val="24"/>
        </w:rPr>
        <w:t>as</w:t>
      </w:r>
      <w:r w:rsidRPr="005E749A">
        <w:rPr>
          <w:rFonts w:cs="Arial"/>
          <w:szCs w:val="24"/>
        </w:rPr>
        <w:t xml:space="preserve"> em qualquer etapa do processo ou em</w:t>
      </w:r>
      <w:r w:rsidR="004B507D">
        <w:rPr>
          <w:rFonts w:cs="Arial"/>
          <w:szCs w:val="24"/>
        </w:rPr>
        <w:t xml:space="preserve"> </w:t>
      </w:r>
      <w:r w:rsidR="002F650C" w:rsidRPr="005E749A">
        <w:rPr>
          <w:rFonts w:cs="Arial"/>
          <w:szCs w:val="24"/>
        </w:rPr>
        <w:t xml:space="preserve">qualquer </w:t>
      </w:r>
      <w:r w:rsidR="004B507D">
        <w:rPr>
          <w:rFonts w:cs="Arial"/>
          <w:szCs w:val="24"/>
        </w:rPr>
        <w:t>área da empresa</w:t>
      </w:r>
      <w:r w:rsidRPr="005E749A">
        <w:rPr>
          <w:rFonts w:cs="Arial"/>
          <w:szCs w:val="24"/>
        </w:rPr>
        <w:t xml:space="preserve">. </w:t>
      </w:r>
    </w:p>
    <w:p w:rsidR="00DF2EAC" w:rsidRPr="00B42267" w:rsidRDefault="00DF2EAC" w:rsidP="006A6755">
      <w:pPr>
        <w:tabs>
          <w:tab w:val="left" w:pos="709"/>
        </w:tabs>
        <w:spacing w:line="360" w:lineRule="auto"/>
        <w:ind w:firstLine="708"/>
        <w:jc w:val="both"/>
        <w:rPr>
          <w:rFonts w:cs="Arial"/>
          <w:szCs w:val="24"/>
        </w:rPr>
      </w:pPr>
    </w:p>
    <w:p w:rsidR="00923BF8" w:rsidRDefault="0035527D" w:rsidP="006A6755">
      <w:pPr>
        <w:pStyle w:val="Corpodetexto21"/>
        <w:spacing w:line="360" w:lineRule="auto"/>
        <w:ind w:left="709" w:right="58"/>
        <w:jc w:val="both"/>
        <w:rPr>
          <w:rFonts w:cs="Arial"/>
          <w:color w:val="000000"/>
          <w:szCs w:val="24"/>
        </w:rPr>
      </w:pPr>
      <w:r w:rsidRPr="005E749A">
        <w:rPr>
          <w:rFonts w:cs="Arial"/>
          <w:color w:val="000000"/>
          <w:szCs w:val="24"/>
        </w:rPr>
        <w:t>Será</w:t>
      </w:r>
      <w:r w:rsidR="00923BF8" w:rsidRPr="005E749A">
        <w:rPr>
          <w:rFonts w:cs="Arial"/>
          <w:color w:val="000000"/>
          <w:szCs w:val="24"/>
        </w:rPr>
        <w:t xml:space="preserve"> responsabilidade do </w:t>
      </w:r>
      <w:r w:rsidR="004B507D">
        <w:rPr>
          <w:rFonts w:cs="Arial"/>
          <w:color w:val="000000"/>
          <w:szCs w:val="24"/>
        </w:rPr>
        <w:t>colaborador</w:t>
      </w:r>
      <w:r w:rsidR="00923BF8" w:rsidRPr="005E749A">
        <w:rPr>
          <w:rFonts w:cs="Arial"/>
          <w:color w:val="000000"/>
          <w:szCs w:val="24"/>
        </w:rPr>
        <w:t xml:space="preserve"> que detectar a NC </w:t>
      </w:r>
      <w:r w:rsidR="00484892" w:rsidRPr="005E749A">
        <w:rPr>
          <w:rFonts w:cs="Arial"/>
          <w:color w:val="000000"/>
          <w:szCs w:val="24"/>
        </w:rPr>
        <w:t xml:space="preserve">informar ao seu gestor para </w:t>
      </w:r>
      <w:r w:rsidR="00923BF8" w:rsidRPr="005E749A">
        <w:rPr>
          <w:rFonts w:cs="Arial"/>
          <w:color w:val="000000"/>
          <w:szCs w:val="24"/>
        </w:rPr>
        <w:t>providenciar a correção imediatamente, registrar junto ao RD a NC para</w:t>
      </w:r>
      <w:r w:rsidR="005B4801" w:rsidRPr="005E749A">
        <w:rPr>
          <w:rFonts w:cs="Arial"/>
          <w:color w:val="000000"/>
          <w:szCs w:val="24"/>
        </w:rPr>
        <w:t xml:space="preserve"> análise crítica e abertura do RNC</w:t>
      </w:r>
      <w:r w:rsidR="00923BF8" w:rsidRPr="005E749A">
        <w:rPr>
          <w:rFonts w:cs="Arial"/>
          <w:color w:val="000000"/>
          <w:szCs w:val="24"/>
        </w:rPr>
        <w:t xml:space="preserve">, </w:t>
      </w:r>
      <w:r w:rsidR="002F650C" w:rsidRPr="005E749A">
        <w:rPr>
          <w:rFonts w:cs="Arial"/>
          <w:color w:val="000000"/>
          <w:szCs w:val="24"/>
        </w:rPr>
        <w:t>a fim de que a causa seja tratada, de forma a não ocorrer reincidência</w:t>
      </w:r>
      <w:r w:rsidR="00923BF8" w:rsidRPr="005E749A">
        <w:rPr>
          <w:rFonts w:cs="Arial"/>
          <w:color w:val="000000"/>
          <w:szCs w:val="24"/>
        </w:rPr>
        <w:t>.</w:t>
      </w:r>
    </w:p>
    <w:p w:rsidR="00A116FD" w:rsidRPr="005E749A" w:rsidRDefault="00A116FD" w:rsidP="00B42267">
      <w:pPr>
        <w:pStyle w:val="Corpodetexto21"/>
        <w:ind w:left="709" w:right="58"/>
        <w:jc w:val="both"/>
        <w:rPr>
          <w:rFonts w:cs="Arial"/>
          <w:color w:val="000000"/>
          <w:szCs w:val="24"/>
        </w:rPr>
      </w:pPr>
    </w:p>
    <w:p w:rsidR="00923BF8" w:rsidRPr="005E749A" w:rsidRDefault="00CA73EE" w:rsidP="005E749A">
      <w:pPr>
        <w:spacing w:line="360" w:lineRule="auto"/>
        <w:jc w:val="both"/>
        <w:rPr>
          <w:rFonts w:cs="Arial"/>
          <w:b/>
          <w:bCs/>
          <w:szCs w:val="24"/>
        </w:rPr>
      </w:pPr>
      <w:r w:rsidRPr="005E749A">
        <w:rPr>
          <w:rFonts w:cs="Arial"/>
          <w:color w:val="000000"/>
          <w:szCs w:val="24"/>
        </w:rPr>
        <w:t xml:space="preserve">          </w:t>
      </w:r>
      <w:r w:rsidRPr="005E749A">
        <w:rPr>
          <w:rFonts w:cs="Arial"/>
          <w:b/>
          <w:color w:val="000000"/>
          <w:szCs w:val="24"/>
        </w:rPr>
        <w:t>7</w:t>
      </w:r>
      <w:r w:rsidR="00923BF8" w:rsidRPr="005E749A">
        <w:rPr>
          <w:rFonts w:cs="Arial"/>
          <w:b/>
          <w:bCs/>
          <w:szCs w:val="24"/>
        </w:rPr>
        <w:t>.1.1 Reclama</w:t>
      </w:r>
      <w:r w:rsidR="006A6755">
        <w:rPr>
          <w:rFonts w:cs="Arial"/>
          <w:b/>
          <w:bCs/>
          <w:szCs w:val="24"/>
        </w:rPr>
        <w:t>ções dos</w:t>
      </w:r>
      <w:r w:rsidR="00923BF8" w:rsidRPr="005E749A">
        <w:rPr>
          <w:rFonts w:cs="Arial"/>
          <w:b/>
          <w:bCs/>
          <w:szCs w:val="24"/>
        </w:rPr>
        <w:t xml:space="preserve"> </w:t>
      </w:r>
      <w:r w:rsidR="00F72D00">
        <w:rPr>
          <w:rFonts w:cs="Arial"/>
          <w:b/>
          <w:bCs/>
          <w:szCs w:val="24"/>
        </w:rPr>
        <w:t>Cliente</w:t>
      </w:r>
      <w:r w:rsidR="006A6755">
        <w:rPr>
          <w:rFonts w:cs="Arial"/>
          <w:b/>
          <w:bCs/>
          <w:szCs w:val="24"/>
        </w:rPr>
        <w:t>s</w:t>
      </w:r>
    </w:p>
    <w:p w:rsidR="00923BF8" w:rsidRPr="005E749A" w:rsidRDefault="00923BF8" w:rsidP="00F72D00">
      <w:pPr>
        <w:spacing w:line="360" w:lineRule="auto"/>
        <w:ind w:left="612"/>
        <w:jc w:val="both"/>
        <w:rPr>
          <w:rFonts w:cs="Arial"/>
          <w:szCs w:val="24"/>
        </w:rPr>
      </w:pPr>
      <w:r w:rsidRPr="005E749A">
        <w:rPr>
          <w:rFonts w:cs="Arial"/>
          <w:b/>
          <w:bCs/>
          <w:szCs w:val="24"/>
        </w:rPr>
        <w:t xml:space="preserve"> </w:t>
      </w:r>
      <w:r w:rsidRPr="005E749A">
        <w:rPr>
          <w:rFonts w:cs="Arial"/>
          <w:szCs w:val="24"/>
        </w:rPr>
        <w:t>As reclama</w:t>
      </w:r>
      <w:r w:rsidR="002F650C" w:rsidRPr="005E749A">
        <w:rPr>
          <w:rFonts w:cs="Arial"/>
          <w:szCs w:val="24"/>
        </w:rPr>
        <w:t xml:space="preserve">ções </w:t>
      </w:r>
      <w:r w:rsidRPr="005E749A">
        <w:rPr>
          <w:rFonts w:cs="Arial"/>
          <w:szCs w:val="24"/>
        </w:rPr>
        <w:t>do</w:t>
      </w:r>
      <w:r w:rsidR="006A6755">
        <w:rPr>
          <w:rFonts w:cs="Arial"/>
          <w:szCs w:val="24"/>
        </w:rPr>
        <w:t>s</w:t>
      </w:r>
      <w:r w:rsidRPr="005E749A">
        <w:rPr>
          <w:rFonts w:cs="Arial"/>
          <w:szCs w:val="24"/>
        </w:rPr>
        <w:t xml:space="preserve"> </w:t>
      </w:r>
      <w:r w:rsidR="00F72D00">
        <w:rPr>
          <w:rFonts w:cs="Arial"/>
          <w:szCs w:val="24"/>
        </w:rPr>
        <w:t>cliente</w:t>
      </w:r>
      <w:r w:rsidR="006A6755">
        <w:rPr>
          <w:rFonts w:cs="Arial"/>
          <w:szCs w:val="24"/>
        </w:rPr>
        <w:t>s</w:t>
      </w:r>
      <w:r w:rsidRPr="005E749A">
        <w:rPr>
          <w:rFonts w:cs="Arial"/>
          <w:szCs w:val="24"/>
        </w:rPr>
        <w:t xml:space="preserve"> são recebidas atrav</w:t>
      </w:r>
      <w:r w:rsidR="002F650C" w:rsidRPr="005E749A">
        <w:rPr>
          <w:rFonts w:cs="Arial"/>
          <w:szCs w:val="24"/>
        </w:rPr>
        <w:t>é</w:t>
      </w:r>
      <w:r w:rsidRPr="005E749A">
        <w:rPr>
          <w:rFonts w:cs="Arial"/>
          <w:szCs w:val="24"/>
        </w:rPr>
        <w:t xml:space="preserve">s </w:t>
      </w:r>
      <w:r w:rsidR="00F72D00">
        <w:rPr>
          <w:rFonts w:cs="Arial"/>
          <w:szCs w:val="24"/>
        </w:rPr>
        <w:t>da Área de Atendimento ao Cliente</w:t>
      </w:r>
      <w:r w:rsidRPr="005E749A">
        <w:rPr>
          <w:rFonts w:cs="Arial"/>
          <w:szCs w:val="24"/>
        </w:rPr>
        <w:t>.</w:t>
      </w:r>
    </w:p>
    <w:p w:rsidR="00DF2EAC" w:rsidRDefault="00DF2EAC" w:rsidP="00B42267">
      <w:pPr>
        <w:spacing w:line="360" w:lineRule="auto"/>
        <w:ind w:left="612"/>
        <w:jc w:val="both"/>
        <w:rPr>
          <w:rFonts w:cs="Arial"/>
          <w:szCs w:val="24"/>
        </w:rPr>
      </w:pPr>
    </w:p>
    <w:p w:rsidR="00923BF8" w:rsidRPr="005E749A" w:rsidRDefault="00923BF8" w:rsidP="00B42267">
      <w:pPr>
        <w:spacing w:line="360" w:lineRule="auto"/>
        <w:ind w:left="612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>O respons</w:t>
      </w:r>
      <w:r w:rsidR="00055EDB" w:rsidRPr="005E749A">
        <w:rPr>
          <w:rFonts w:cs="Arial"/>
          <w:szCs w:val="24"/>
        </w:rPr>
        <w:t>á</w:t>
      </w:r>
      <w:r w:rsidRPr="005E749A">
        <w:rPr>
          <w:rFonts w:cs="Arial"/>
          <w:szCs w:val="24"/>
        </w:rPr>
        <w:t xml:space="preserve">vel </w:t>
      </w:r>
      <w:r w:rsidR="00DF5F57">
        <w:rPr>
          <w:rFonts w:cs="Arial"/>
          <w:szCs w:val="24"/>
        </w:rPr>
        <w:t>pela Área de Atendimento</w:t>
      </w:r>
      <w:r w:rsidRPr="005E749A">
        <w:rPr>
          <w:rFonts w:cs="Arial"/>
          <w:szCs w:val="24"/>
        </w:rPr>
        <w:t xml:space="preserve"> deve</w:t>
      </w:r>
      <w:r w:rsidR="00055EDB" w:rsidRPr="005E749A">
        <w:rPr>
          <w:rFonts w:cs="Arial"/>
          <w:szCs w:val="24"/>
        </w:rPr>
        <w:t>rá</w:t>
      </w:r>
      <w:r w:rsidRPr="005E749A">
        <w:rPr>
          <w:rFonts w:cs="Arial"/>
          <w:szCs w:val="24"/>
        </w:rPr>
        <w:t xml:space="preserve"> abrir o registro </w:t>
      </w:r>
      <w:r w:rsidR="008E446F" w:rsidRPr="006A6755">
        <w:rPr>
          <w:rFonts w:cs="Arial"/>
          <w:szCs w:val="24"/>
        </w:rPr>
        <w:t>RNC</w:t>
      </w:r>
      <w:r w:rsidR="00374959">
        <w:rPr>
          <w:rFonts w:cs="Arial"/>
          <w:szCs w:val="24"/>
        </w:rPr>
        <w:t xml:space="preserve"> (FM-NTQ-852)</w:t>
      </w:r>
      <w:r w:rsidRPr="006A6755">
        <w:rPr>
          <w:rFonts w:cs="Arial"/>
          <w:szCs w:val="24"/>
        </w:rPr>
        <w:t xml:space="preserve"> </w:t>
      </w:r>
      <w:r w:rsidRPr="005E749A">
        <w:rPr>
          <w:rFonts w:cs="Arial"/>
          <w:szCs w:val="24"/>
        </w:rPr>
        <w:t xml:space="preserve">e encaminhar </w:t>
      </w:r>
      <w:r w:rsidR="00055EDB" w:rsidRPr="005E749A">
        <w:rPr>
          <w:rFonts w:cs="Arial"/>
          <w:szCs w:val="24"/>
        </w:rPr>
        <w:t>à</w:t>
      </w:r>
      <w:r w:rsidRPr="005E749A">
        <w:rPr>
          <w:rFonts w:cs="Arial"/>
          <w:szCs w:val="24"/>
        </w:rPr>
        <w:t xml:space="preserve"> </w:t>
      </w:r>
      <w:r w:rsidR="008E446F">
        <w:rPr>
          <w:rFonts w:cs="Arial"/>
          <w:szCs w:val="24"/>
        </w:rPr>
        <w:t xml:space="preserve">área </w:t>
      </w:r>
      <w:r w:rsidR="006A6755">
        <w:rPr>
          <w:rFonts w:cs="Arial"/>
          <w:szCs w:val="24"/>
        </w:rPr>
        <w:t>de origem da</w:t>
      </w:r>
      <w:r w:rsidR="008E446F">
        <w:rPr>
          <w:rFonts w:cs="Arial"/>
          <w:szCs w:val="24"/>
        </w:rPr>
        <w:t xml:space="preserve"> reclamação</w:t>
      </w:r>
      <w:r w:rsidRPr="005E749A">
        <w:rPr>
          <w:rFonts w:cs="Arial"/>
          <w:szCs w:val="24"/>
        </w:rPr>
        <w:t xml:space="preserve"> que ser</w:t>
      </w:r>
      <w:r w:rsidR="00055EDB" w:rsidRPr="005E749A">
        <w:rPr>
          <w:rFonts w:cs="Arial"/>
          <w:szCs w:val="24"/>
        </w:rPr>
        <w:t>á</w:t>
      </w:r>
      <w:r w:rsidRPr="005E749A">
        <w:rPr>
          <w:rFonts w:cs="Arial"/>
          <w:szCs w:val="24"/>
        </w:rPr>
        <w:t xml:space="preserve"> respons</w:t>
      </w:r>
      <w:r w:rsidR="00055EDB" w:rsidRPr="005E749A">
        <w:rPr>
          <w:rFonts w:cs="Arial"/>
          <w:szCs w:val="24"/>
        </w:rPr>
        <w:t>á</w:t>
      </w:r>
      <w:r w:rsidRPr="005E749A">
        <w:rPr>
          <w:rFonts w:cs="Arial"/>
          <w:szCs w:val="24"/>
        </w:rPr>
        <w:t>vel em relatar a corre</w:t>
      </w:r>
      <w:r w:rsidR="00055EDB" w:rsidRPr="005E749A">
        <w:rPr>
          <w:rFonts w:cs="Arial"/>
          <w:szCs w:val="24"/>
        </w:rPr>
        <w:t>ção</w:t>
      </w:r>
      <w:r w:rsidRPr="005E749A">
        <w:rPr>
          <w:rFonts w:cs="Arial"/>
          <w:szCs w:val="24"/>
        </w:rPr>
        <w:t xml:space="preserve"> ou a não proced</w:t>
      </w:r>
      <w:r w:rsidR="00055EDB" w:rsidRPr="005E749A">
        <w:rPr>
          <w:rFonts w:cs="Arial"/>
          <w:szCs w:val="24"/>
        </w:rPr>
        <w:t>ê</w:t>
      </w:r>
      <w:r w:rsidRPr="005E749A">
        <w:rPr>
          <w:rFonts w:cs="Arial"/>
          <w:szCs w:val="24"/>
        </w:rPr>
        <w:t xml:space="preserve">ncia da mesma. </w:t>
      </w:r>
    </w:p>
    <w:p w:rsidR="00B42267" w:rsidRDefault="00B42267" w:rsidP="005E749A">
      <w:pPr>
        <w:spacing w:line="360" w:lineRule="auto"/>
        <w:ind w:left="612"/>
        <w:jc w:val="both"/>
        <w:rPr>
          <w:rFonts w:cs="Arial"/>
          <w:szCs w:val="24"/>
        </w:rPr>
      </w:pPr>
    </w:p>
    <w:p w:rsidR="00923BF8" w:rsidRPr="005E749A" w:rsidRDefault="00923BF8" w:rsidP="005E749A">
      <w:pPr>
        <w:spacing w:line="360" w:lineRule="auto"/>
        <w:ind w:left="612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Ao final do atendimento este </w:t>
      </w:r>
      <w:r w:rsidR="00766586" w:rsidRPr="005E749A">
        <w:rPr>
          <w:rFonts w:cs="Arial"/>
          <w:szCs w:val="24"/>
        </w:rPr>
        <w:t>R</w:t>
      </w:r>
      <w:r w:rsidRPr="005E749A">
        <w:rPr>
          <w:rFonts w:cs="Arial"/>
          <w:szCs w:val="24"/>
        </w:rPr>
        <w:t>egistro dever</w:t>
      </w:r>
      <w:r w:rsidR="00055EDB" w:rsidRPr="005E749A">
        <w:rPr>
          <w:rFonts w:cs="Arial"/>
          <w:szCs w:val="24"/>
        </w:rPr>
        <w:t>á</w:t>
      </w:r>
      <w:r w:rsidRPr="005E749A">
        <w:rPr>
          <w:rFonts w:cs="Arial"/>
          <w:szCs w:val="24"/>
        </w:rPr>
        <w:t xml:space="preserve"> ser enviado </w:t>
      </w:r>
      <w:r w:rsidR="00055EDB" w:rsidRPr="005E749A">
        <w:rPr>
          <w:rFonts w:cs="Arial"/>
          <w:szCs w:val="24"/>
        </w:rPr>
        <w:t>ao</w:t>
      </w:r>
      <w:r w:rsidRPr="005E749A">
        <w:rPr>
          <w:rFonts w:cs="Arial"/>
          <w:szCs w:val="24"/>
        </w:rPr>
        <w:t xml:space="preserve"> NTQ para investigar a causa da não</w:t>
      </w:r>
      <w:r w:rsidR="00A116FD">
        <w:rPr>
          <w:rFonts w:cs="Arial"/>
          <w:szCs w:val="24"/>
        </w:rPr>
        <w:t xml:space="preserve"> </w:t>
      </w:r>
      <w:r w:rsidRPr="005E749A">
        <w:rPr>
          <w:rFonts w:cs="Arial"/>
          <w:szCs w:val="24"/>
        </w:rPr>
        <w:t>conformidade e propor a</w:t>
      </w:r>
      <w:r w:rsidR="00055EDB" w:rsidRPr="005E749A">
        <w:rPr>
          <w:rFonts w:cs="Arial"/>
          <w:szCs w:val="24"/>
        </w:rPr>
        <w:t>ção</w:t>
      </w:r>
      <w:r w:rsidRPr="005E749A">
        <w:rPr>
          <w:rFonts w:cs="Arial"/>
          <w:szCs w:val="24"/>
        </w:rPr>
        <w:t xml:space="preserve"> corretiva adequada. Nos casos de não proced</w:t>
      </w:r>
      <w:r w:rsidR="00055EDB" w:rsidRPr="005E749A">
        <w:rPr>
          <w:rFonts w:cs="Arial"/>
          <w:szCs w:val="24"/>
        </w:rPr>
        <w:t>ê</w:t>
      </w:r>
      <w:r w:rsidRPr="005E749A">
        <w:rPr>
          <w:rFonts w:cs="Arial"/>
          <w:szCs w:val="24"/>
        </w:rPr>
        <w:t>ncia</w:t>
      </w:r>
      <w:r w:rsidR="00055EDB" w:rsidRPr="005E749A">
        <w:rPr>
          <w:rFonts w:cs="Arial"/>
          <w:szCs w:val="24"/>
        </w:rPr>
        <w:t xml:space="preserve">, </w:t>
      </w:r>
      <w:r w:rsidRPr="005E749A">
        <w:rPr>
          <w:rFonts w:cs="Arial"/>
          <w:szCs w:val="24"/>
        </w:rPr>
        <w:t>a a</w:t>
      </w:r>
      <w:r w:rsidR="00055EDB" w:rsidRPr="005E749A">
        <w:rPr>
          <w:rFonts w:cs="Arial"/>
          <w:szCs w:val="24"/>
        </w:rPr>
        <w:t>ção</w:t>
      </w:r>
      <w:r w:rsidRPr="005E749A">
        <w:rPr>
          <w:rFonts w:cs="Arial"/>
          <w:szCs w:val="24"/>
        </w:rPr>
        <w:t xml:space="preserve"> corretiva ser</w:t>
      </w:r>
      <w:r w:rsidR="00055EDB" w:rsidRPr="005E749A">
        <w:rPr>
          <w:rFonts w:cs="Arial"/>
          <w:szCs w:val="24"/>
        </w:rPr>
        <w:t>á</w:t>
      </w:r>
      <w:r w:rsidRPr="005E749A">
        <w:rPr>
          <w:rFonts w:cs="Arial"/>
          <w:szCs w:val="24"/>
        </w:rPr>
        <w:t xml:space="preserve"> aberta</w:t>
      </w:r>
      <w:r w:rsidR="005B4801" w:rsidRPr="005E749A">
        <w:rPr>
          <w:rFonts w:cs="Arial"/>
          <w:szCs w:val="24"/>
        </w:rPr>
        <w:t>, JUSTIFICADA COMO IMPROCEDENTE</w:t>
      </w:r>
      <w:r w:rsidRPr="005E749A">
        <w:rPr>
          <w:rFonts w:cs="Arial"/>
          <w:szCs w:val="24"/>
        </w:rPr>
        <w:t xml:space="preserve"> e </w:t>
      </w:r>
      <w:r w:rsidR="00055EDB" w:rsidRPr="005E749A">
        <w:rPr>
          <w:rFonts w:cs="Arial"/>
          <w:szCs w:val="24"/>
        </w:rPr>
        <w:t xml:space="preserve">o </w:t>
      </w:r>
      <w:r w:rsidR="00766586" w:rsidRPr="005E749A">
        <w:rPr>
          <w:rFonts w:cs="Arial"/>
          <w:szCs w:val="24"/>
        </w:rPr>
        <w:t>R</w:t>
      </w:r>
      <w:r w:rsidR="00055EDB" w:rsidRPr="005E749A">
        <w:rPr>
          <w:rFonts w:cs="Arial"/>
          <w:szCs w:val="24"/>
        </w:rPr>
        <w:t xml:space="preserve">egistro </w:t>
      </w:r>
      <w:r w:rsidRPr="005E749A">
        <w:rPr>
          <w:rFonts w:cs="Arial"/>
          <w:szCs w:val="24"/>
        </w:rPr>
        <w:t>ser</w:t>
      </w:r>
      <w:r w:rsidR="00055EDB" w:rsidRPr="005E749A">
        <w:rPr>
          <w:rFonts w:cs="Arial"/>
          <w:szCs w:val="24"/>
        </w:rPr>
        <w:t>á</w:t>
      </w:r>
      <w:r w:rsidRPr="005E749A">
        <w:rPr>
          <w:rFonts w:cs="Arial"/>
          <w:szCs w:val="24"/>
        </w:rPr>
        <w:t xml:space="preserve"> apenas arquivad</w:t>
      </w:r>
      <w:r w:rsidR="00055EDB" w:rsidRPr="005E749A">
        <w:rPr>
          <w:rFonts w:cs="Arial"/>
          <w:szCs w:val="24"/>
        </w:rPr>
        <w:t>o</w:t>
      </w:r>
      <w:r w:rsidRPr="005E749A">
        <w:rPr>
          <w:rFonts w:cs="Arial"/>
          <w:szCs w:val="24"/>
        </w:rPr>
        <w:t xml:space="preserve"> </w:t>
      </w:r>
      <w:r w:rsidR="005B4801" w:rsidRPr="005E749A">
        <w:rPr>
          <w:rFonts w:cs="Arial"/>
          <w:szCs w:val="24"/>
        </w:rPr>
        <w:t xml:space="preserve">pelo NTQ por tempo determinado na </w:t>
      </w:r>
      <w:r w:rsidR="005B4801" w:rsidRPr="005E749A">
        <w:rPr>
          <w:rFonts w:cs="Arial"/>
          <w:szCs w:val="24"/>
          <w:lang w:eastAsia="pt-BR"/>
        </w:rPr>
        <w:t>Lista Mestra – Controle de Registros</w:t>
      </w:r>
      <w:r w:rsidR="006F0C68">
        <w:rPr>
          <w:rFonts w:cs="Arial"/>
          <w:szCs w:val="24"/>
          <w:lang w:eastAsia="pt-BR"/>
        </w:rPr>
        <w:t>.</w:t>
      </w:r>
    </w:p>
    <w:p w:rsidR="00DF2EAC" w:rsidRDefault="00DF2EAC" w:rsidP="005E749A">
      <w:pPr>
        <w:spacing w:line="360" w:lineRule="auto"/>
        <w:jc w:val="both"/>
        <w:rPr>
          <w:rFonts w:cs="Arial"/>
          <w:szCs w:val="24"/>
        </w:rPr>
      </w:pPr>
    </w:p>
    <w:p w:rsidR="00923BF8" w:rsidRPr="005E749A" w:rsidRDefault="00CA73EE" w:rsidP="005E749A">
      <w:pPr>
        <w:spacing w:line="360" w:lineRule="auto"/>
        <w:ind w:firstLine="594"/>
        <w:jc w:val="both"/>
        <w:rPr>
          <w:rFonts w:cs="Arial"/>
          <w:b/>
          <w:bCs/>
          <w:szCs w:val="24"/>
        </w:rPr>
      </w:pPr>
      <w:r w:rsidRPr="005E749A">
        <w:rPr>
          <w:rFonts w:cs="Arial"/>
          <w:b/>
          <w:szCs w:val="24"/>
        </w:rPr>
        <w:t>7</w:t>
      </w:r>
      <w:r w:rsidR="00923BF8" w:rsidRPr="005E749A">
        <w:rPr>
          <w:rFonts w:cs="Arial"/>
          <w:b/>
          <w:bCs/>
          <w:szCs w:val="24"/>
        </w:rPr>
        <w:t xml:space="preserve">.1.2 </w:t>
      </w:r>
      <w:r w:rsidR="00544346" w:rsidRPr="00544346">
        <w:rPr>
          <w:rFonts w:cs="Arial"/>
          <w:b/>
          <w:bCs/>
          <w:szCs w:val="24"/>
        </w:rPr>
        <w:t>Processo de execução das Atividades e Tarefas</w:t>
      </w:r>
    </w:p>
    <w:p w:rsidR="00DF2EAC" w:rsidRDefault="00923BF8" w:rsidP="005E749A">
      <w:pPr>
        <w:pStyle w:val="Corpodetexto21"/>
        <w:spacing w:line="360" w:lineRule="auto"/>
        <w:ind w:left="594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>Durante a realiza</w:t>
      </w:r>
      <w:r w:rsidR="00055EDB" w:rsidRPr="005E749A">
        <w:rPr>
          <w:rFonts w:cs="Arial"/>
          <w:szCs w:val="24"/>
        </w:rPr>
        <w:t>ção</w:t>
      </w:r>
      <w:r w:rsidRPr="005E749A">
        <w:rPr>
          <w:rFonts w:cs="Arial"/>
          <w:szCs w:val="24"/>
        </w:rPr>
        <w:t xml:space="preserve"> </w:t>
      </w:r>
      <w:r w:rsidR="00672E12">
        <w:rPr>
          <w:rFonts w:cs="Arial"/>
          <w:szCs w:val="24"/>
        </w:rPr>
        <w:t>das atividades e tarefas</w:t>
      </w:r>
      <w:r w:rsidRPr="005E749A">
        <w:rPr>
          <w:rFonts w:cs="Arial"/>
          <w:szCs w:val="24"/>
        </w:rPr>
        <w:t xml:space="preserve"> poder</w:t>
      </w:r>
      <w:r w:rsidR="00055EDB" w:rsidRPr="005E749A">
        <w:rPr>
          <w:rFonts w:cs="Arial"/>
          <w:szCs w:val="24"/>
        </w:rPr>
        <w:t>ã</w:t>
      </w:r>
      <w:r w:rsidRPr="005E749A">
        <w:rPr>
          <w:rFonts w:cs="Arial"/>
          <w:szCs w:val="24"/>
        </w:rPr>
        <w:t xml:space="preserve">o ocorrer </w:t>
      </w:r>
      <w:proofErr w:type="spellStart"/>
      <w:r w:rsidRPr="005E749A">
        <w:rPr>
          <w:rFonts w:cs="Arial"/>
          <w:szCs w:val="24"/>
        </w:rPr>
        <w:t>NCs</w:t>
      </w:r>
      <w:proofErr w:type="spellEnd"/>
      <w:r w:rsidRPr="005E749A">
        <w:rPr>
          <w:rFonts w:cs="Arial"/>
          <w:szCs w:val="24"/>
        </w:rPr>
        <w:t xml:space="preserve"> que comprometam a qualidade dos mesmos. </w:t>
      </w:r>
    </w:p>
    <w:p w:rsidR="00923BF8" w:rsidRPr="005E749A" w:rsidRDefault="00923BF8" w:rsidP="005E749A">
      <w:pPr>
        <w:pStyle w:val="Corpodetexto21"/>
        <w:spacing w:line="360" w:lineRule="auto"/>
        <w:ind w:left="594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Estas </w:t>
      </w:r>
      <w:proofErr w:type="spellStart"/>
      <w:r w:rsidRPr="005E749A">
        <w:rPr>
          <w:rFonts w:cs="Arial"/>
          <w:szCs w:val="24"/>
        </w:rPr>
        <w:t>NCs</w:t>
      </w:r>
      <w:proofErr w:type="spellEnd"/>
      <w:r w:rsidRPr="005E749A">
        <w:rPr>
          <w:rFonts w:cs="Arial"/>
          <w:szCs w:val="24"/>
        </w:rPr>
        <w:t xml:space="preserve"> deve</w:t>
      </w:r>
      <w:r w:rsidR="0035527D" w:rsidRPr="005E749A">
        <w:rPr>
          <w:rFonts w:cs="Arial"/>
          <w:szCs w:val="24"/>
        </w:rPr>
        <w:t>rão</w:t>
      </w:r>
      <w:r w:rsidRPr="005E749A">
        <w:rPr>
          <w:rFonts w:cs="Arial"/>
          <w:szCs w:val="24"/>
        </w:rPr>
        <w:t xml:space="preserve"> ser abertas e enviadas </w:t>
      </w:r>
      <w:r w:rsidR="00055EDB" w:rsidRPr="005E749A">
        <w:rPr>
          <w:rFonts w:cs="Arial"/>
          <w:szCs w:val="24"/>
        </w:rPr>
        <w:t>à</w:t>
      </w:r>
      <w:r w:rsidRPr="005E749A">
        <w:rPr>
          <w:rFonts w:cs="Arial"/>
          <w:szCs w:val="24"/>
        </w:rPr>
        <w:t xml:space="preserve"> </w:t>
      </w:r>
      <w:r w:rsidR="00672E12">
        <w:rPr>
          <w:rFonts w:cs="Arial"/>
          <w:szCs w:val="24"/>
        </w:rPr>
        <w:t>área</w:t>
      </w:r>
      <w:r w:rsidRPr="005E749A">
        <w:rPr>
          <w:rFonts w:cs="Arial"/>
          <w:szCs w:val="24"/>
        </w:rPr>
        <w:t xml:space="preserve"> competente que dever</w:t>
      </w:r>
      <w:r w:rsidR="00055EDB" w:rsidRPr="005E749A">
        <w:rPr>
          <w:rFonts w:cs="Arial"/>
          <w:szCs w:val="24"/>
        </w:rPr>
        <w:t>á</w:t>
      </w:r>
      <w:r w:rsidRPr="005E749A">
        <w:rPr>
          <w:rFonts w:cs="Arial"/>
          <w:szCs w:val="24"/>
        </w:rPr>
        <w:t xml:space="preserve"> providenciar as corre</w:t>
      </w:r>
      <w:r w:rsidR="00055EDB" w:rsidRPr="005E749A">
        <w:rPr>
          <w:rFonts w:cs="Arial"/>
          <w:szCs w:val="24"/>
        </w:rPr>
        <w:t>ções</w:t>
      </w:r>
      <w:r w:rsidRPr="005E749A">
        <w:rPr>
          <w:rFonts w:cs="Arial"/>
          <w:szCs w:val="24"/>
        </w:rPr>
        <w:t xml:space="preserve"> necess</w:t>
      </w:r>
      <w:r w:rsidR="00055EDB" w:rsidRPr="005E749A">
        <w:rPr>
          <w:rFonts w:cs="Arial"/>
          <w:szCs w:val="24"/>
        </w:rPr>
        <w:t>árias e ava</w:t>
      </w:r>
      <w:r w:rsidRPr="005E749A">
        <w:rPr>
          <w:rFonts w:cs="Arial"/>
          <w:szCs w:val="24"/>
        </w:rPr>
        <w:t>liar a proced</w:t>
      </w:r>
      <w:r w:rsidR="00055EDB" w:rsidRPr="005E749A">
        <w:rPr>
          <w:rFonts w:cs="Arial"/>
          <w:szCs w:val="24"/>
        </w:rPr>
        <w:t>ê</w:t>
      </w:r>
      <w:r w:rsidRPr="005E749A">
        <w:rPr>
          <w:rFonts w:cs="Arial"/>
          <w:szCs w:val="24"/>
        </w:rPr>
        <w:t>ncia das mesmas</w:t>
      </w:r>
      <w:r w:rsidR="00055EDB" w:rsidRPr="005E749A">
        <w:rPr>
          <w:rFonts w:cs="Arial"/>
          <w:szCs w:val="24"/>
        </w:rPr>
        <w:t xml:space="preserve">. Após, deverão </w:t>
      </w:r>
      <w:r w:rsidRPr="005E749A">
        <w:rPr>
          <w:rFonts w:cs="Arial"/>
          <w:szCs w:val="24"/>
        </w:rPr>
        <w:t>ser encaminhadas ao NTQ para a abertura da a</w:t>
      </w:r>
      <w:r w:rsidR="00055EDB" w:rsidRPr="005E749A">
        <w:rPr>
          <w:rFonts w:cs="Arial"/>
          <w:szCs w:val="24"/>
        </w:rPr>
        <w:t>ção</w:t>
      </w:r>
      <w:r w:rsidRPr="005E749A">
        <w:rPr>
          <w:rFonts w:cs="Arial"/>
          <w:szCs w:val="24"/>
        </w:rPr>
        <w:t xml:space="preserve"> corretiva pertinente.</w:t>
      </w:r>
    </w:p>
    <w:p w:rsidR="005B4801" w:rsidRPr="005E749A" w:rsidRDefault="005B4801" w:rsidP="00B42267">
      <w:pPr>
        <w:pStyle w:val="Corpodetexto21"/>
        <w:spacing w:line="360" w:lineRule="auto"/>
        <w:jc w:val="both"/>
        <w:rPr>
          <w:rFonts w:cs="Arial"/>
          <w:szCs w:val="24"/>
        </w:rPr>
      </w:pPr>
    </w:p>
    <w:p w:rsidR="00923BF8" w:rsidRPr="005E749A" w:rsidRDefault="00CA73EE" w:rsidP="005E749A">
      <w:pPr>
        <w:spacing w:line="360" w:lineRule="auto"/>
        <w:ind w:left="594"/>
        <w:jc w:val="both"/>
        <w:rPr>
          <w:rFonts w:cs="Arial"/>
          <w:b/>
          <w:bCs/>
          <w:szCs w:val="24"/>
        </w:rPr>
      </w:pPr>
      <w:r w:rsidRPr="005E749A">
        <w:rPr>
          <w:rFonts w:cs="Arial"/>
          <w:b/>
          <w:bCs/>
          <w:szCs w:val="24"/>
        </w:rPr>
        <w:t>7</w:t>
      </w:r>
      <w:r w:rsidR="00923BF8" w:rsidRPr="005E749A">
        <w:rPr>
          <w:rFonts w:cs="Arial"/>
          <w:b/>
          <w:bCs/>
          <w:szCs w:val="24"/>
        </w:rPr>
        <w:t xml:space="preserve">.1.3 </w:t>
      </w:r>
      <w:r w:rsidR="00156657">
        <w:rPr>
          <w:rFonts w:cs="Arial"/>
          <w:b/>
          <w:bCs/>
          <w:szCs w:val="24"/>
        </w:rPr>
        <w:t>Produtos e Serviços</w:t>
      </w:r>
      <w:r w:rsidR="00923BF8" w:rsidRPr="005E749A">
        <w:rPr>
          <w:rFonts w:cs="Arial"/>
          <w:b/>
          <w:bCs/>
          <w:szCs w:val="24"/>
        </w:rPr>
        <w:t xml:space="preserve"> não</w:t>
      </w:r>
      <w:r w:rsidR="00156657">
        <w:rPr>
          <w:rFonts w:cs="Arial"/>
          <w:b/>
          <w:bCs/>
          <w:szCs w:val="24"/>
        </w:rPr>
        <w:t xml:space="preserve"> </w:t>
      </w:r>
      <w:r w:rsidR="00923BF8" w:rsidRPr="005E749A">
        <w:rPr>
          <w:rFonts w:cs="Arial"/>
          <w:b/>
          <w:bCs/>
          <w:szCs w:val="24"/>
        </w:rPr>
        <w:t>conforme</w:t>
      </w:r>
    </w:p>
    <w:p w:rsidR="00DF2EAC" w:rsidRDefault="00923BF8" w:rsidP="005E749A">
      <w:pPr>
        <w:pStyle w:val="Corpodetexto21"/>
        <w:tabs>
          <w:tab w:val="left" w:pos="1296"/>
        </w:tabs>
        <w:spacing w:line="360" w:lineRule="auto"/>
        <w:ind w:left="612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>Pode</w:t>
      </w:r>
      <w:r w:rsidR="009B6E52" w:rsidRPr="005E749A">
        <w:rPr>
          <w:rFonts w:cs="Arial"/>
          <w:szCs w:val="24"/>
        </w:rPr>
        <w:t>rão</w:t>
      </w:r>
      <w:r w:rsidRPr="005E749A">
        <w:rPr>
          <w:rFonts w:cs="Arial"/>
          <w:szCs w:val="24"/>
        </w:rPr>
        <w:t xml:space="preserve"> ser detectad</w:t>
      </w:r>
      <w:r w:rsidR="009B6E52" w:rsidRPr="005E749A">
        <w:rPr>
          <w:rFonts w:cs="Arial"/>
          <w:szCs w:val="24"/>
        </w:rPr>
        <w:t>a</w:t>
      </w:r>
      <w:r w:rsidRPr="005E749A">
        <w:rPr>
          <w:rFonts w:cs="Arial"/>
          <w:szCs w:val="24"/>
        </w:rPr>
        <w:t xml:space="preserve">s </w:t>
      </w:r>
      <w:r w:rsidR="00055EDB" w:rsidRPr="005E749A">
        <w:rPr>
          <w:rFonts w:cs="Arial"/>
          <w:szCs w:val="24"/>
        </w:rPr>
        <w:t xml:space="preserve">pelo </w:t>
      </w:r>
      <w:r w:rsidR="00156657">
        <w:rPr>
          <w:rFonts w:cs="Arial"/>
          <w:szCs w:val="24"/>
        </w:rPr>
        <w:t>colaborador</w:t>
      </w:r>
      <w:r w:rsidR="00055EDB" w:rsidRPr="005E749A">
        <w:rPr>
          <w:rFonts w:cs="Arial"/>
          <w:szCs w:val="24"/>
        </w:rPr>
        <w:t xml:space="preserve"> ou </w:t>
      </w:r>
      <w:r w:rsidR="00156657">
        <w:rPr>
          <w:rFonts w:cs="Arial"/>
          <w:szCs w:val="24"/>
        </w:rPr>
        <w:t>cliente</w:t>
      </w:r>
      <w:r w:rsidR="00055EDB" w:rsidRPr="005E749A">
        <w:rPr>
          <w:rFonts w:cs="Arial"/>
          <w:szCs w:val="24"/>
        </w:rPr>
        <w:t xml:space="preserve">, </w:t>
      </w:r>
      <w:r w:rsidR="0035527D" w:rsidRPr="005E749A">
        <w:rPr>
          <w:rFonts w:cs="Arial"/>
          <w:szCs w:val="24"/>
        </w:rPr>
        <w:t>n</w:t>
      </w:r>
      <w:r w:rsidR="00055EDB" w:rsidRPr="005E749A">
        <w:rPr>
          <w:rFonts w:cs="Arial"/>
          <w:szCs w:val="24"/>
        </w:rPr>
        <w:t>ão</w:t>
      </w:r>
      <w:r w:rsidR="00A116FD">
        <w:rPr>
          <w:rFonts w:cs="Arial"/>
          <w:szCs w:val="24"/>
        </w:rPr>
        <w:t xml:space="preserve"> </w:t>
      </w:r>
      <w:r w:rsidR="009B6E52" w:rsidRPr="005E749A">
        <w:rPr>
          <w:rFonts w:cs="Arial"/>
          <w:szCs w:val="24"/>
        </w:rPr>
        <w:t>c</w:t>
      </w:r>
      <w:r w:rsidR="00055EDB" w:rsidRPr="005E749A">
        <w:rPr>
          <w:rFonts w:cs="Arial"/>
          <w:szCs w:val="24"/>
        </w:rPr>
        <w:t>onformidades</w:t>
      </w:r>
      <w:r w:rsidRPr="005E749A">
        <w:rPr>
          <w:rFonts w:cs="Arial"/>
          <w:szCs w:val="24"/>
        </w:rPr>
        <w:t xml:space="preserve"> nos servi</w:t>
      </w:r>
      <w:r w:rsidR="00055EDB" w:rsidRPr="005E749A">
        <w:rPr>
          <w:rFonts w:cs="Arial"/>
          <w:szCs w:val="24"/>
        </w:rPr>
        <w:t>ç</w:t>
      </w:r>
      <w:r w:rsidRPr="005E749A">
        <w:rPr>
          <w:rFonts w:cs="Arial"/>
          <w:szCs w:val="24"/>
        </w:rPr>
        <w:t xml:space="preserve">os prestados pela </w:t>
      </w:r>
      <w:r w:rsidR="00156657" w:rsidRPr="00323C9D">
        <w:rPr>
          <w:highlight w:val="yellow"/>
        </w:rPr>
        <w:t>ICM Birigui</w:t>
      </w:r>
      <w:r w:rsidR="00055EDB" w:rsidRPr="005E749A">
        <w:rPr>
          <w:rFonts w:cs="Arial"/>
          <w:szCs w:val="24"/>
        </w:rPr>
        <w:t xml:space="preserve">. </w:t>
      </w:r>
    </w:p>
    <w:p w:rsidR="00923BF8" w:rsidRPr="005E749A" w:rsidRDefault="00055EDB" w:rsidP="005E749A">
      <w:pPr>
        <w:pStyle w:val="Corpodetexto21"/>
        <w:tabs>
          <w:tab w:val="left" w:pos="1296"/>
        </w:tabs>
        <w:spacing w:line="360" w:lineRule="auto"/>
        <w:ind w:left="612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>Estas deverão s</w:t>
      </w:r>
      <w:r w:rsidR="00923BF8" w:rsidRPr="005E749A">
        <w:rPr>
          <w:rFonts w:cs="Arial"/>
          <w:szCs w:val="24"/>
        </w:rPr>
        <w:t>er registrad</w:t>
      </w:r>
      <w:r w:rsidRPr="005E749A">
        <w:rPr>
          <w:rFonts w:cs="Arial"/>
          <w:szCs w:val="24"/>
        </w:rPr>
        <w:t>a</w:t>
      </w:r>
      <w:r w:rsidR="00923BF8" w:rsidRPr="005E749A">
        <w:rPr>
          <w:rFonts w:cs="Arial"/>
          <w:szCs w:val="24"/>
        </w:rPr>
        <w:t xml:space="preserve">s no </w:t>
      </w:r>
      <w:r w:rsidR="002C4DCA" w:rsidRPr="009A5CC1">
        <w:rPr>
          <w:rFonts w:cs="Arial"/>
          <w:szCs w:val="24"/>
        </w:rPr>
        <w:t>RNC</w:t>
      </w:r>
      <w:r w:rsidR="00923BF8" w:rsidRPr="009A5CC1">
        <w:rPr>
          <w:rFonts w:cs="Arial"/>
          <w:szCs w:val="24"/>
        </w:rPr>
        <w:t>,</w:t>
      </w:r>
      <w:r w:rsidR="00923BF8" w:rsidRPr="005E749A">
        <w:rPr>
          <w:rFonts w:cs="Arial"/>
          <w:szCs w:val="24"/>
        </w:rPr>
        <w:t xml:space="preserve"> encaminhad</w:t>
      </w:r>
      <w:r w:rsidRPr="005E749A">
        <w:rPr>
          <w:rFonts w:cs="Arial"/>
          <w:szCs w:val="24"/>
        </w:rPr>
        <w:t>a</w:t>
      </w:r>
      <w:r w:rsidR="00923BF8" w:rsidRPr="005E749A">
        <w:rPr>
          <w:rFonts w:cs="Arial"/>
          <w:szCs w:val="24"/>
        </w:rPr>
        <w:t xml:space="preserve">s </w:t>
      </w:r>
      <w:r w:rsidR="009B6E52" w:rsidRPr="005E749A">
        <w:rPr>
          <w:rFonts w:cs="Arial"/>
          <w:szCs w:val="24"/>
        </w:rPr>
        <w:t xml:space="preserve">às </w:t>
      </w:r>
      <w:r w:rsidR="002C4DCA">
        <w:rPr>
          <w:rFonts w:cs="Arial"/>
          <w:szCs w:val="24"/>
        </w:rPr>
        <w:t>áreas</w:t>
      </w:r>
      <w:r w:rsidR="00923BF8" w:rsidRPr="005E749A">
        <w:rPr>
          <w:rFonts w:cs="Arial"/>
          <w:szCs w:val="24"/>
        </w:rPr>
        <w:t xml:space="preserve"> competentes para as devidas corre</w:t>
      </w:r>
      <w:r w:rsidRPr="005E749A">
        <w:rPr>
          <w:rFonts w:cs="Arial"/>
          <w:szCs w:val="24"/>
        </w:rPr>
        <w:t>ções,</w:t>
      </w:r>
      <w:r w:rsidR="00923BF8" w:rsidRPr="005E749A">
        <w:rPr>
          <w:rFonts w:cs="Arial"/>
          <w:szCs w:val="24"/>
        </w:rPr>
        <w:t xml:space="preserve"> e </w:t>
      </w:r>
      <w:r w:rsidRPr="005E749A">
        <w:rPr>
          <w:rFonts w:cs="Arial"/>
          <w:szCs w:val="24"/>
        </w:rPr>
        <w:t xml:space="preserve">em seguida, </w:t>
      </w:r>
      <w:r w:rsidR="00923BF8" w:rsidRPr="005E749A">
        <w:rPr>
          <w:rFonts w:cs="Arial"/>
          <w:szCs w:val="24"/>
        </w:rPr>
        <w:t>para o NTQ</w:t>
      </w:r>
      <w:r w:rsidRPr="005E749A">
        <w:rPr>
          <w:rFonts w:cs="Arial"/>
          <w:szCs w:val="24"/>
        </w:rPr>
        <w:t xml:space="preserve">, </w:t>
      </w:r>
      <w:r w:rsidR="0004112D">
        <w:rPr>
          <w:rFonts w:cs="Arial"/>
          <w:szCs w:val="24"/>
        </w:rPr>
        <w:t>para devido acompanhamento</w:t>
      </w:r>
      <w:r w:rsidR="005B4801" w:rsidRPr="005E749A">
        <w:rPr>
          <w:rFonts w:cs="Arial"/>
          <w:szCs w:val="24"/>
        </w:rPr>
        <w:t>.</w:t>
      </w:r>
    </w:p>
    <w:p w:rsidR="00923BF8" w:rsidRPr="005E749A" w:rsidRDefault="00923BF8" w:rsidP="005E749A">
      <w:pPr>
        <w:pStyle w:val="Corpodetexto21"/>
        <w:spacing w:line="360" w:lineRule="auto"/>
        <w:ind w:left="684"/>
        <w:jc w:val="both"/>
        <w:rPr>
          <w:rFonts w:cs="Arial"/>
          <w:szCs w:val="24"/>
        </w:rPr>
      </w:pPr>
    </w:p>
    <w:p w:rsidR="00923BF8" w:rsidRPr="005E749A" w:rsidRDefault="00CA73EE" w:rsidP="005E749A">
      <w:pPr>
        <w:spacing w:line="360" w:lineRule="auto"/>
        <w:ind w:left="594"/>
        <w:jc w:val="both"/>
        <w:rPr>
          <w:rFonts w:cs="Arial"/>
          <w:b/>
          <w:bCs/>
          <w:szCs w:val="24"/>
        </w:rPr>
      </w:pPr>
      <w:r w:rsidRPr="005E749A">
        <w:rPr>
          <w:rFonts w:cs="Arial"/>
          <w:b/>
          <w:bCs/>
          <w:szCs w:val="24"/>
        </w:rPr>
        <w:t>7</w:t>
      </w:r>
      <w:r w:rsidR="00923BF8" w:rsidRPr="005E749A">
        <w:rPr>
          <w:rFonts w:cs="Arial"/>
          <w:b/>
          <w:bCs/>
          <w:szCs w:val="24"/>
        </w:rPr>
        <w:t>.1.4 Auditorias</w:t>
      </w:r>
      <w:r w:rsidR="00C668C5">
        <w:rPr>
          <w:rFonts w:cs="Arial"/>
          <w:b/>
          <w:bCs/>
          <w:szCs w:val="24"/>
        </w:rPr>
        <w:t xml:space="preserve"> (Interna ou externa)</w:t>
      </w:r>
    </w:p>
    <w:p w:rsidR="00923BF8" w:rsidRPr="005E749A" w:rsidRDefault="00923BF8" w:rsidP="005E749A">
      <w:pPr>
        <w:spacing w:line="360" w:lineRule="auto"/>
        <w:ind w:left="594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As </w:t>
      </w:r>
      <w:proofErr w:type="spellStart"/>
      <w:r w:rsidRPr="005E749A">
        <w:rPr>
          <w:rFonts w:cs="Arial"/>
          <w:szCs w:val="24"/>
        </w:rPr>
        <w:t>NCs</w:t>
      </w:r>
      <w:proofErr w:type="spellEnd"/>
      <w:r w:rsidRPr="005E749A">
        <w:rPr>
          <w:rFonts w:cs="Arial"/>
          <w:szCs w:val="24"/>
        </w:rPr>
        <w:t xml:space="preserve"> detectadas durante o processo de auditoria interna ou externa deverão ser tratadas e ações corretivas pertinentes deverão ser </w:t>
      </w:r>
      <w:proofErr w:type="gramStart"/>
      <w:r w:rsidRPr="005E749A">
        <w:rPr>
          <w:rFonts w:cs="Arial"/>
          <w:szCs w:val="24"/>
        </w:rPr>
        <w:t>implementadas</w:t>
      </w:r>
      <w:proofErr w:type="gramEnd"/>
      <w:r w:rsidRPr="005E749A">
        <w:rPr>
          <w:rFonts w:cs="Arial"/>
          <w:szCs w:val="24"/>
        </w:rPr>
        <w:t>.</w:t>
      </w:r>
    </w:p>
    <w:p w:rsidR="00923BF8" w:rsidRPr="005E749A" w:rsidRDefault="00923BF8" w:rsidP="005E749A">
      <w:pPr>
        <w:spacing w:line="360" w:lineRule="auto"/>
        <w:ind w:left="594"/>
        <w:jc w:val="both"/>
        <w:rPr>
          <w:rFonts w:cs="Arial"/>
          <w:szCs w:val="24"/>
        </w:rPr>
      </w:pPr>
    </w:p>
    <w:p w:rsidR="00923BF8" w:rsidRPr="005E749A" w:rsidRDefault="00CA73EE" w:rsidP="005E749A">
      <w:pPr>
        <w:spacing w:line="360" w:lineRule="auto"/>
        <w:ind w:left="594"/>
        <w:jc w:val="both"/>
        <w:rPr>
          <w:rFonts w:cs="Arial"/>
          <w:b/>
          <w:bCs/>
          <w:szCs w:val="24"/>
        </w:rPr>
      </w:pPr>
      <w:r w:rsidRPr="005E749A">
        <w:rPr>
          <w:rFonts w:cs="Arial"/>
          <w:b/>
          <w:bCs/>
          <w:szCs w:val="24"/>
        </w:rPr>
        <w:t>7</w:t>
      </w:r>
      <w:r w:rsidR="00923BF8" w:rsidRPr="005E749A">
        <w:rPr>
          <w:rFonts w:cs="Arial"/>
          <w:b/>
          <w:bCs/>
          <w:szCs w:val="24"/>
        </w:rPr>
        <w:t>.1.5 Detectadas pelo NTQ</w:t>
      </w:r>
    </w:p>
    <w:p w:rsidR="00923BF8" w:rsidRPr="005E749A" w:rsidRDefault="00923BF8" w:rsidP="005E749A">
      <w:pPr>
        <w:spacing w:line="360" w:lineRule="auto"/>
        <w:ind w:left="594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Durante as análises críticas da documentação, visitas </w:t>
      </w:r>
      <w:r w:rsidR="00237815" w:rsidRPr="005E749A">
        <w:rPr>
          <w:rFonts w:cs="Arial"/>
          <w:szCs w:val="24"/>
        </w:rPr>
        <w:t>aos setores</w:t>
      </w:r>
      <w:r w:rsidRPr="005E749A">
        <w:rPr>
          <w:rFonts w:cs="Arial"/>
          <w:szCs w:val="24"/>
        </w:rPr>
        <w:t xml:space="preserve">, reuniões técnicas com as </w:t>
      </w:r>
      <w:r w:rsidR="006C146C">
        <w:rPr>
          <w:rFonts w:cs="Arial"/>
          <w:szCs w:val="24"/>
        </w:rPr>
        <w:t>áreas</w:t>
      </w:r>
      <w:r w:rsidRPr="005E749A">
        <w:rPr>
          <w:rFonts w:cs="Arial"/>
          <w:szCs w:val="24"/>
        </w:rPr>
        <w:t>, avaliação ou revisão de documentos do SGQ, não</w:t>
      </w:r>
      <w:r w:rsidR="00A116FD">
        <w:rPr>
          <w:rFonts w:cs="Arial"/>
          <w:szCs w:val="24"/>
        </w:rPr>
        <w:t xml:space="preserve"> </w:t>
      </w:r>
      <w:r w:rsidRPr="005E749A">
        <w:rPr>
          <w:rFonts w:cs="Arial"/>
          <w:szCs w:val="24"/>
        </w:rPr>
        <w:t xml:space="preserve">conformidades poderão ser detectadas pelo NTQ e as mesmas deverão ser tratadas com </w:t>
      </w:r>
      <w:proofErr w:type="spellStart"/>
      <w:proofErr w:type="gramStart"/>
      <w:r w:rsidRPr="005E749A">
        <w:rPr>
          <w:rFonts w:cs="Arial"/>
          <w:szCs w:val="24"/>
        </w:rPr>
        <w:t>ACs</w:t>
      </w:r>
      <w:proofErr w:type="spellEnd"/>
      <w:proofErr w:type="gramEnd"/>
      <w:r w:rsidRPr="005E749A">
        <w:rPr>
          <w:rFonts w:cs="Arial"/>
          <w:szCs w:val="24"/>
        </w:rPr>
        <w:t xml:space="preserve">. </w:t>
      </w:r>
    </w:p>
    <w:p w:rsidR="00E300FB" w:rsidRPr="005E749A" w:rsidRDefault="00E300FB" w:rsidP="005E749A">
      <w:pPr>
        <w:ind w:firstLine="594"/>
        <w:jc w:val="both"/>
        <w:rPr>
          <w:rFonts w:cs="Arial"/>
          <w:b/>
          <w:bCs/>
          <w:szCs w:val="24"/>
        </w:rPr>
      </w:pPr>
    </w:p>
    <w:p w:rsidR="00923BF8" w:rsidRDefault="009B6E52" w:rsidP="00A73896">
      <w:pPr>
        <w:spacing w:line="360" w:lineRule="auto"/>
        <w:ind w:left="594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Pelo </w:t>
      </w:r>
      <w:r w:rsidR="00923BF8" w:rsidRPr="005E749A">
        <w:rPr>
          <w:rFonts w:cs="Arial"/>
          <w:szCs w:val="24"/>
        </w:rPr>
        <w:t>NTQ pode</w:t>
      </w:r>
      <w:r w:rsidRPr="005E749A">
        <w:rPr>
          <w:rFonts w:cs="Arial"/>
          <w:szCs w:val="24"/>
        </w:rPr>
        <w:t xml:space="preserve">rão ser detectadas </w:t>
      </w:r>
      <w:r w:rsidR="00923BF8" w:rsidRPr="005E749A">
        <w:rPr>
          <w:rFonts w:cs="Arial"/>
          <w:szCs w:val="24"/>
        </w:rPr>
        <w:t>na documentação ou</w:t>
      </w:r>
      <w:r w:rsidR="00E300FB" w:rsidRPr="005E749A">
        <w:rPr>
          <w:rFonts w:cs="Arial"/>
          <w:szCs w:val="24"/>
        </w:rPr>
        <w:t xml:space="preserve"> de forma sistemática, </w:t>
      </w:r>
      <w:r w:rsidR="00923BF8" w:rsidRPr="005E749A">
        <w:rPr>
          <w:rFonts w:cs="Arial"/>
          <w:szCs w:val="24"/>
        </w:rPr>
        <w:t>como por exemplo: rasuras em registros, documentos</w:t>
      </w:r>
      <w:r w:rsidR="00E300FB" w:rsidRPr="005E749A">
        <w:rPr>
          <w:rFonts w:cs="Arial"/>
          <w:szCs w:val="24"/>
        </w:rPr>
        <w:t xml:space="preserve"> obsoletos sendo </w:t>
      </w:r>
      <w:proofErr w:type="gramStart"/>
      <w:r w:rsidR="00E300FB" w:rsidRPr="005E749A">
        <w:rPr>
          <w:rFonts w:cs="Arial"/>
          <w:szCs w:val="24"/>
        </w:rPr>
        <w:t xml:space="preserve">utilizados, </w:t>
      </w:r>
      <w:r w:rsidR="00923BF8" w:rsidRPr="005E749A">
        <w:rPr>
          <w:rFonts w:cs="Arial"/>
          <w:szCs w:val="24"/>
        </w:rPr>
        <w:t>lista mestra desatualizada etc.</w:t>
      </w:r>
      <w:proofErr w:type="gramEnd"/>
    </w:p>
    <w:p w:rsidR="00DF2EAC" w:rsidRPr="005E749A" w:rsidRDefault="00DF2EAC" w:rsidP="00A73896">
      <w:pPr>
        <w:spacing w:line="360" w:lineRule="auto"/>
        <w:ind w:left="594"/>
        <w:jc w:val="both"/>
        <w:rPr>
          <w:rFonts w:cs="Arial"/>
          <w:szCs w:val="24"/>
        </w:rPr>
      </w:pPr>
    </w:p>
    <w:p w:rsidR="00CB5495" w:rsidRDefault="00CB5495" w:rsidP="005E749A">
      <w:pPr>
        <w:ind w:left="594"/>
        <w:jc w:val="both"/>
        <w:rPr>
          <w:rFonts w:cs="Arial"/>
          <w:szCs w:val="24"/>
          <w:u w:val="single"/>
        </w:rPr>
      </w:pPr>
    </w:p>
    <w:p w:rsidR="009B7761" w:rsidRDefault="0004112D" w:rsidP="005E749A">
      <w:pPr>
        <w:ind w:left="594"/>
        <w:jc w:val="both"/>
        <w:rPr>
          <w:rFonts w:cs="Arial"/>
          <w:szCs w:val="24"/>
        </w:rPr>
      </w:pPr>
      <w:r w:rsidRPr="0004112D">
        <w:rPr>
          <w:rFonts w:cs="Arial"/>
          <w:szCs w:val="24"/>
          <w:u w:val="single"/>
        </w:rPr>
        <w:t>Também deverá ser aberto um RNC</w:t>
      </w:r>
      <w:r w:rsidR="00442104">
        <w:rPr>
          <w:rFonts w:cs="Arial"/>
          <w:szCs w:val="24"/>
          <w:u w:val="single"/>
        </w:rPr>
        <w:t xml:space="preserve"> (FM-NTQ-852)</w:t>
      </w:r>
      <w:r>
        <w:rPr>
          <w:rFonts w:cs="Arial"/>
          <w:szCs w:val="24"/>
        </w:rPr>
        <w:t>:</w:t>
      </w:r>
    </w:p>
    <w:p w:rsidR="0004112D" w:rsidRPr="005E749A" w:rsidRDefault="0004112D" w:rsidP="005E749A">
      <w:pPr>
        <w:ind w:left="594"/>
        <w:jc w:val="both"/>
        <w:rPr>
          <w:rFonts w:cs="Arial"/>
          <w:szCs w:val="24"/>
        </w:rPr>
      </w:pPr>
    </w:p>
    <w:p w:rsidR="009B7761" w:rsidRPr="005E749A" w:rsidRDefault="009B7761" w:rsidP="00A73896">
      <w:pPr>
        <w:numPr>
          <w:ilvl w:val="0"/>
          <w:numId w:val="14"/>
        </w:numPr>
        <w:suppressAutoHyphens w:val="0"/>
        <w:spacing w:line="360" w:lineRule="auto"/>
        <w:jc w:val="both"/>
        <w:rPr>
          <w:rFonts w:cs="Arial"/>
          <w:bCs/>
          <w:szCs w:val="24"/>
        </w:rPr>
      </w:pPr>
      <w:r w:rsidRPr="005E749A">
        <w:rPr>
          <w:rFonts w:cs="Arial"/>
          <w:bCs/>
          <w:szCs w:val="24"/>
        </w:rPr>
        <w:t xml:space="preserve">Sempre que um requisito determinado em nossos </w:t>
      </w:r>
      <w:r w:rsidR="00467085">
        <w:rPr>
          <w:rFonts w:cs="Arial"/>
          <w:bCs/>
          <w:szCs w:val="24"/>
        </w:rPr>
        <w:t>P</w:t>
      </w:r>
      <w:r w:rsidRPr="005E749A">
        <w:rPr>
          <w:rFonts w:cs="Arial"/>
          <w:bCs/>
          <w:szCs w:val="24"/>
        </w:rPr>
        <w:t xml:space="preserve">rocedimentos e Instruções de </w:t>
      </w:r>
      <w:r w:rsidR="00467085">
        <w:rPr>
          <w:rFonts w:cs="Arial"/>
          <w:bCs/>
          <w:szCs w:val="24"/>
        </w:rPr>
        <w:t>Trabalho</w:t>
      </w:r>
      <w:r w:rsidRPr="005E749A">
        <w:rPr>
          <w:rFonts w:cs="Arial"/>
          <w:bCs/>
          <w:szCs w:val="24"/>
        </w:rPr>
        <w:t xml:space="preserve"> não estiver sendo cumprido</w:t>
      </w:r>
      <w:r w:rsidR="00467085">
        <w:rPr>
          <w:rFonts w:cs="Arial"/>
          <w:bCs/>
          <w:szCs w:val="24"/>
        </w:rPr>
        <w:t>;</w:t>
      </w:r>
    </w:p>
    <w:p w:rsidR="009B7761" w:rsidRPr="005E749A" w:rsidRDefault="009B7761" w:rsidP="00A73896">
      <w:pPr>
        <w:numPr>
          <w:ilvl w:val="0"/>
          <w:numId w:val="14"/>
        </w:numPr>
        <w:suppressAutoHyphens w:val="0"/>
        <w:spacing w:line="360" w:lineRule="auto"/>
        <w:jc w:val="both"/>
        <w:rPr>
          <w:rFonts w:cs="Arial"/>
          <w:bCs/>
          <w:szCs w:val="24"/>
        </w:rPr>
      </w:pPr>
      <w:r w:rsidRPr="005E749A">
        <w:rPr>
          <w:rFonts w:cs="Arial"/>
          <w:bCs/>
          <w:szCs w:val="24"/>
        </w:rPr>
        <w:t>Sempre que um Objetivo da Qualidade não estiver sendo alcançado</w:t>
      </w:r>
      <w:r w:rsidR="00467085">
        <w:rPr>
          <w:rFonts w:cs="Arial"/>
          <w:bCs/>
          <w:szCs w:val="24"/>
        </w:rPr>
        <w:t>;</w:t>
      </w:r>
    </w:p>
    <w:p w:rsidR="009B7761" w:rsidRPr="005E749A" w:rsidRDefault="009B7761" w:rsidP="00A73896">
      <w:pPr>
        <w:numPr>
          <w:ilvl w:val="0"/>
          <w:numId w:val="14"/>
        </w:numPr>
        <w:suppressAutoHyphens w:val="0"/>
        <w:spacing w:line="360" w:lineRule="auto"/>
        <w:jc w:val="both"/>
        <w:rPr>
          <w:rFonts w:cs="Arial"/>
          <w:bCs/>
          <w:szCs w:val="24"/>
        </w:rPr>
      </w:pPr>
      <w:r w:rsidRPr="005E749A">
        <w:rPr>
          <w:rFonts w:cs="Arial"/>
          <w:bCs/>
          <w:szCs w:val="24"/>
        </w:rPr>
        <w:t>Sempre que houver algum fato fora das conformidades diárias e que interfira diretamente no processo</w:t>
      </w:r>
      <w:r w:rsidR="00467085">
        <w:rPr>
          <w:rFonts w:cs="Arial"/>
          <w:bCs/>
          <w:szCs w:val="24"/>
        </w:rPr>
        <w:t>;</w:t>
      </w:r>
    </w:p>
    <w:p w:rsidR="009B7761" w:rsidRPr="005E749A" w:rsidRDefault="009B7761" w:rsidP="00A73896">
      <w:pPr>
        <w:numPr>
          <w:ilvl w:val="0"/>
          <w:numId w:val="14"/>
        </w:numPr>
        <w:suppressAutoHyphens w:val="0"/>
        <w:spacing w:line="360" w:lineRule="auto"/>
        <w:jc w:val="both"/>
        <w:rPr>
          <w:rFonts w:cs="Arial"/>
          <w:bCs/>
          <w:szCs w:val="24"/>
        </w:rPr>
      </w:pPr>
      <w:r w:rsidRPr="005E749A">
        <w:rPr>
          <w:rFonts w:cs="Arial"/>
          <w:bCs/>
          <w:szCs w:val="24"/>
        </w:rPr>
        <w:t xml:space="preserve">Sempre que for </w:t>
      </w:r>
      <w:r w:rsidR="00467085" w:rsidRPr="005E749A">
        <w:rPr>
          <w:rFonts w:cs="Arial"/>
          <w:bCs/>
          <w:szCs w:val="24"/>
        </w:rPr>
        <w:t>identificada</w:t>
      </w:r>
      <w:r w:rsidRPr="005E749A">
        <w:rPr>
          <w:rFonts w:cs="Arial"/>
          <w:bCs/>
          <w:szCs w:val="24"/>
        </w:rPr>
        <w:t xml:space="preserve"> alguma ocorrência, seja ela através de auditorias internas ou externas</w:t>
      </w:r>
      <w:r w:rsidR="00467085">
        <w:rPr>
          <w:rFonts w:cs="Arial"/>
          <w:bCs/>
          <w:szCs w:val="24"/>
        </w:rPr>
        <w:t>;</w:t>
      </w:r>
    </w:p>
    <w:p w:rsidR="009B7761" w:rsidRPr="005E749A" w:rsidRDefault="009B7761" w:rsidP="00A73896">
      <w:pPr>
        <w:numPr>
          <w:ilvl w:val="0"/>
          <w:numId w:val="13"/>
        </w:numPr>
        <w:suppressAutoHyphens w:val="0"/>
        <w:spacing w:line="360" w:lineRule="auto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Ocorrências identificadas nos produtos ou serviços fornecidos que possam gerar perdas significativas na imagem da </w:t>
      </w:r>
      <w:r w:rsidR="00467085" w:rsidRPr="00323C9D">
        <w:rPr>
          <w:highlight w:val="yellow"/>
        </w:rPr>
        <w:t>ICM Birigui</w:t>
      </w:r>
      <w:r w:rsidR="00467085">
        <w:t>;</w:t>
      </w:r>
    </w:p>
    <w:p w:rsidR="009B7761" w:rsidRPr="005E749A" w:rsidRDefault="009B7761" w:rsidP="00A73896">
      <w:pPr>
        <w:numPr>
          <w:ilvl w:val="0"/>
          <w:numId w:val="13"/>
        </w:numPr>
        <w:suppressAutoHyphens w:val="0"/>
        <w:spacing w:line="360" w:lineRule="auto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 xml:space="preserve">Ocorrências pontuais ou de pequeno impacto que se tornem relevantes pelo nível de </w:t>
      </w:r>
      <w:r w:rsidR="00A116FD" w:rsidRPr="005E749A">
        <w:rPr>
          <w:rFonts w:cs="Arial"/>
          <w:szCs w:val="24"/>
        </w:rPr>
        <w:t>frequências</w:t>
      </w:r>
      <w:r w:rsidRPr="005E749A">
        <w:rPr>
          <w:rFonts w:cs="Arial"/>
          <w:szCs w:val="24"/>
        </w:rPr>
        <w:t xml:space="preserve"> que ocorrem;</w:t>
      </w:r>
    </w:p>
    <w:p w:rsidR="009B7761" w:rsidRPr="005E749A" w:rsidRDefault="009B7761" w:rsidP="00A73896">
      <w:pPr>
        <w:numPr>
          <w:ilvl w:val="0"/>
          <w:numId w:val="14"/>
        </w:numPr>
        <w:suppressAutoHyphens w:val="0"/>
        <w:spacing w:line="360" w:lineRule="auto"/>
        <w:jc w:val="both"/>
        <w:rPr>
          <w:rFonts w:cs="Arial"/>
          <w:bCs/>
          <w:szCs w:val="24"/>
        </w:rPr>
      </w:pPr>
      <w:r w:rsidRPr="005E749A">
        <w:rPr>
          <w:rFonts w:cs="Arial"/>
          <w:szCs w:val="24"/>
        </w:rPr>
        <w:t>Ocorrências identificadas no produto, onde a causa seja de responsabilidade do fornecedor</w:t>
      </w:r>
      <w:r w:rsidR="00467085">
        <w:rPr>
          <w:rFonts w:cs="Arial"/>
          <w:szCs w:val="24"/>
        </w:rPr>
        <w:t>.</w:t>
      </w:r>
    </w:p>
    <w:p w:rsidR="00E300FB" w:rsidRPr="005E749A" w:rsidRDefault="00E300FB" w:rsidP="005E749A">
      <w:pPr>
        <w:spacing w:line="360" w:lineRule="auto"/>
        <w:jc w:val="both"/>
        <w:rPr>
          <w:rFonts w:cs="Arial"/>
          <w:b/>
          <w:bCs/>
          <w:szCs w:val="24"/>
        </w:rPr>
      </w:pPr>
    </w:p>
    <w:p w:rsidR="00923BF8" w:rsidRPr="005E749A" w:rsidRDefault="00CA73EE" w:rsidP="005E749A">
      <w:pPr>
        <w:spacing w:line="360" w:lineRule="auto"/>
        <w:ind w:firstLine="567"/>
        <w:jc w:val="both"/>
        <w:rPr>
          <w:rFonts w:cs="Arial"/>
          <w:b/>
          <w:bCs/>
          <w:szCs w:val="24"/>
        </w:rPr>
      </w:pPr>
      <w:proofErr w:type="gramStart"/>
      <w:r w:rsidRPr="005E749A">
        <w:rPr>
          <w:rFonts w:cs="Arial"/>
          <w:b/>
          <w:bCs/>
          <w:szCs w:val="24"/>
        </w:rPr>
        <w:t>7</w:t>
      </w:r>
      <w:r w:rsidR="00F27B0A">
        <w:rPr>
          <w:rFonts w:cs="Arial"/>
          <w:b/>
          <w:bCs/>
          <w:szCs w:val="24"/>
        </w:rPr>
        <w:t>.2 Avaliação</w:t>
      </w:r>
      <w:proofErr w:type="gramEnd"/>
      <w:r w:rsidR="00F27B0A">
        <w:rPr>
          <w:rFonts w:cs="Arial"/>
          <w:b/>
          <w:bCs/>
          <w:szCs w:val="24"/>
        </w:rPr>
        <w:t xml:space="preserve"> da não </w:t>
      </w:r>
      <w:r w:rsidR="00923BF8" w:rsidRPr="005E749A">
        <w:rPr>
          <w:rFonts w:cs="Arial"/>
          <w:b/>
          <w:bCs/>
          <w:szCs w:val="24"/>
        </w:rPr>
        <w:t>conformidade</w:t>
      </w:r>
    </w:p>
    <w:p w:rsidR="00923BF8" w:rsidRPr="005E749A" w:rsidRDefault="00F27B0A" w:rsidP="005E749A">
      <w:pPr>
        <w:pStyle w:val="Corpodetexto21"/>
        <w:spacing w:line="360" w:lineRule="auto"/>
        <w:ind w:left="567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Uma vez detectada uma não </w:t>
      </w:r>
      <w:r w:rsidR="00923BF8" w:rsidRPr="005E749A">
        <w:rPr>
          <w:rFonts w:cs="Arial"/>
          <w:szCs w:val="24"/>
        </w:rPr>
        <w:t>conformidade, os responsáveis deve</w:t>
      </w:r>
      <w:r w:rsidR="00967432" w:rsidRPr="005E749A">
        <w:rPr>
          <w:rFonts w:cs="Arial"/>
          <w:szCs w:val="24"/>
        </w:rPr>
        <w:t>rão</w:t>
      </w:r>
      <w:r w:rsidR="00E300FB" w:rsidRPr="005E749A">
        <w:rPr>
          <w:rFonts w:cs="Arial"/>
          <w:szCs w:val="24"/>
        </w:rPr>
        <w:t xml:space="preserve"> avaliar o </w:t>
      </w:r>
      <w:r w:rsidR="00923BF8" w:rsidRPr="005E749A">
        <w:rPr>
          <w:rFonts w:cs="Arial"/>
          <w:szCs w:val="24"/>
        </w:rPr>
        <w:t xml:space="preserve">problema, as causas e analisar as possíveis soluções para eliminá-la. </w:t>
      </w:r>
    </w:p>
    <w:p w:rsidR="00A116FD" w:rsidRPr="00B42267" w:rsidRDefault="00A116FD" w:rsidP="00B42267">
      <w:pPr>
        <w:pStyle w:val="Corpodetexto21"/>
        <w:ind w:left="567"/>
        <w:jc w:val="both"/>
        <w:rPr>
          <w:rFonts w:cs="Arial"/>
          <w:szCs w:val="24"/>
        </w:rPr>
      </w:pPr>
    </w:p>
    <w:p w:rsidR="00CB5495" w:rsidRDefault="00CB5495" w:rsidP="005E749A">
      <w:pPr>
        <w:spacing w:line="360" w:lineRule="auto"/>
        <w:ind w:firstLine="567"/>
        <w:jc w:val="both"/>
        <w:rPr>
          <w:rFonts w:cs="Arial"/>
          <w:b/>
          <w:bCs/>
          <w:szCs w:val="24"/>
        </w:rPr>
      </w:pPr>
    </w:p>
    <w:p w:rsidR="00923BF8" w:rsidRPr="005E749A" w:rsidRDefault="00CA73EE" w:rsidP="005E749A">
      <w:pPr>
        <w:spacing w:line="360" w:lineRule="auto"/>
        <w:ind w:firstLine="567"/>
        <w:jc w:val="both"/>
        <w:rPr>
          <w:rFonts w:cs="Arial"/>
          <w:b/>
          <w:bCs/>
          <w:szCs w:val="24"/>
        </w:rPr>
      </w:pPr>
      <w:r w:rsidRPr="005E749A">
        <w:rPr>
          <w:rFonts w:cs="Arial"/>
          <w:b/>
          <w:bCs/>
          <w:szCs w:val="24"/>
        </w:rPr>
        <w:t>7</w:t>
      </w:r>
      <w:r w:rsidR="00923BF8" w:rsidRPr="005E749A">
        <w:rPr>
          <w:rFonts w:cs="Arial"/>
          <w:b/>
          <w:bCs/>
          <w:szCs w:val="24"/>
        </w:rPr>
        <w:t>.3 Correção</w:t>
      </w:r>
    </w:p>
    <w:p w:rsidR="00923BF8" w:rsidRPr="005E749A" w:rsidRDefault="00A116FD" w:rsidP="005E749A">
      <w:pPr>
        <w:pStyle w:val="Rodap"/>
        <w:tabs>
          <w:tab w:val="clear" w:pos="4419"/>
          <w:tab w:val="clear" w:pos="8838"/>
        </w:tabs>
        <w:spacing w:line="360" w:lineRule="auto"/>
        <w:ind w:left="56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Após avaliação da não </w:t>
      </w:r>
      <w:r w:rsidR="00923BF8" w:rsidRPr="005E749A">
        <w:rPr>
          <w:rFonts w:cs="Arial"/>
          <w:szCs w:val="24"/>
        </w:rPr>
        <w:t>conformidade</w:t>
      </w:r>
      <w:r w:rsidR="00604C18" w:rsidRPr="005E749A">
        <w:rPr>
          <w:rFonts w:cs="Arial"/>
          <w:szCs w:val="24"/>
        </w:rPr>
        <w:t>,</w:t>
      </w:r>
      <w:r w:rsidR="00923BF8" w:rsidRPr="005E749A">
        <w:rPr>
          <w:rFonts w:cs="Arial"/>
          <w:szCs w:val="24"/>
        </w:rPr>
        <w:t xml:space="preserve"> o responsável pela </w:t>
      </w:r>
      <w:r w:rsidR="004131D8">
        <w:rPr>
          <w:rFonts w:cs="Arial"/>
          <w:szCs w:val="24"/>
        </w:rPr>
        <w:t>área</w:t>
      </w:r>
      <w:r w:rsidR="00E300FB" w:rsidRPr="005E749A">
        <w:rPr>
          <w:rFonts w:cs="Arial"/>
          <w:szCs w:val="24"/>
        </w:rPr>
        <w:t xml:space="preserve"> o</w:t>
      </w:r>
      <w:r w:rsidR="00604C18" w:rsidRPr="005E749A">
        <w:rPr>
          <w:rFonts w:cs="Arial"/>
          <w:szCs w:val="24"/>
        </w:rPr>
        <w:t xml:space="preserve">nde ocorreu a NC deverá propor a correção e informar aos </w:t>
      </w:r>
      <w:r w:rsidR="00E300FB" w:rsidRPr="005E749A">
        <w:rPr>
          <w:rFonts w:cs="Arial"/>
          <w:szCs w:val="24"/>
        </w:rPr>
        <w:t xml:space="preserve">envolvidos sobre as </w:t>
      </w:r>
      <w:r w:rsidR="00923BF8" w:rsidRPr="005E749A">
        <w:rPr>
          <w:rFonts w:cs="Arial"/>
          <w:szCs w:val="24"/>
        </w:rPr>
        <w:t xml:space="preserve">ações a serem realizadas. </w:t>
      </w:r>
      <w:r w:rsidR="00604C18" w:rsidRPr="005E749A">
        <w:rPr>
          <w:rFonts w:cs="Arial"/>
          <w:szCs w:val="24"/>
        </w:rPr>
        <w:t xml:space="preserve">Em alguns casos específicos, a </w:t>
      </w:r>
      <w:r w:rsidR="00E300FB" w:rsidRPr="005E749A">
        <w:rPr>
          <w:rFonts w:cs="Arial"/>
          <w:szCs w:val="24"/>
        </w:rPr>
        <w:t xml:space="preserve">liberação, aceitação </w:t>
      </w:r>
      <w:r w:rsidR="00923BF8" w:rsidRPr="005E749A">
        <w:rPr>
          <w:rFonts w:cs="Arial"/>
          <w:szCs w:val="24"/>
        </w:rPr>
        <w:t>ou qualquer concessão obtida dever</w:t>
      </w:r>
      <w:r w:rsidR="00604C18" w:rsidRPr="005E749A">
        <w:rPr>
          <w:rFonts w:cs="Arial"/>
          <w:szCs w:val="24"/>
        </w:rPr>
        <w:t>á</w:t>
      </w:r>
      <w:r w:rsidR="00923BF8" w:rsidRPr="005E749A">
        <w:rPr>
          <w:rFonts w:cs="Arial"/>
          <w:szCs w:val="24"/>
        </w:rPr>
        <w:t xml:space="preserve"> ser autorizad</w:t>
      </w:r>
      <w:r w:rsidR="00604C18" w:rsidRPr="005E749A">
        <w:rPr>
          <w:rFonts w:cs="Arial"/>
          <w:szCs w:val="24"/>
        </w:rPr>
        <w:t xml:space="preserve">a pelo </w:t>
      </w:r>
      <w:r w:rsidR="004131D8">
        <w:rPr>
          <w:rFonts w:cs="Arial"/>
          <w:szCs w:val="24"/>
        </w:rPr>
        <w:t>Gestor</w:t>
      </w:r>
      <w:r w:rsidR="00967432" w:rsidRPr="005E749A">
        <w:rPr>
          <w:rFonts w:cs="Arial"/>
          <w:szCs w:val="24"/>
        </w:rPr>
        <w:t xml:space="preserve"> responsável.</w:t>
      </w:r>
      <w:r w:rsidR="00604C18" w:rsidRPr="005E749A">
        <w:rPr>
          <w:rFonts w:cs="Arial"/>
          <w:szCs w:val="24"/>
        </w:rPr>
        <w:t xml:space="preserve"> </w:t>
      </w:r>
    </w:p>
    <w:p w:rsidR="00DF2EAC" w:rsidRPr="005E749A" w:rsidRDefault="00DF2EAC" w:rsidP="005E749A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cs="Arial"/>
          <w:b/>
          <w:bCs/>
          <w:szCs w:val="24"/>
        </w:rPr>
      </w:pPr>
    </w:p>
    <w:p w:rsidR="00BA3A9A" w:rsidRDefault="00BA3A9A">
      <w:pPr>
        <w:suppressAutoHyphens w:val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:rsidR="009B7761" w:rsidRPr="005E749A" w:rsidRDefault="00CA73EE" w:rsidP="00E30E9B">
      <w:pPr>
        <w:pStyle w:val="Rodap"/>
        <w:tabs>
          <w:tab w:val="clear" w:pos="4419"/>
          <w:tab w:val="clear" w:pos="8838"/>
        </w:tabs>
        <w:spacing w:line="360" w:lineRule="auto"/>
        <w:ind w:firstLine="708"/>
        <w:jc w:val="both"/>
        <w:rPr>
          <w:rFonts w:cs="Arial"/>
          <w:b/>
          <w:bCs/>
          <w:szCs w:val="24"/>
        </w:rPr>
      </w:pPr>
      <w:proofErr w:type="gramStart"/>
      <w:r w:rsidRPr="005E749A">
        <w:rPr>
          <w:rFonts w:cs="Arial"/>
          <w:b/>
          <w:bCs/>
          <w:szCs w:val="24"/>
        </w:rPr>
        <w:t>7</w:t>
      </w:r>
      <w:r w:rsidR="00923BF8" w:rsidRPr="005E749A">
        <w:rPr>
          <w:rFonts w:cs="Arial"/>
          <w:b/>
          <w:bCs/>
          <w:szCs w:val="24"/>
        </w:rPr>
        <w:t xml:space="preserve">.4 </w:t>
      </w:r>
      <w:r w:rsidR="00BB124E">
        <w:rPr>
          <w:rFonts w:cs="Arial"/>
          <w:b/>
          <w:bCs/>
          <w:szCs w:val="24"/>
        </w:rPr>
        <w:t>A</w:t>
      </w:r>
      <w:r w:rsidR="00BB124E" w:rsidRPr="005E749A">
        <w:rPr>
          <w:rFonts w:cs="Arial"/>
          <w:b/>
          <w:bCs/>
          <w:szCs w:val="24"/>
        </w:rPr>
        <w:t>valiação</w:t>
      </w:r>
      <w:proofErr w:type="gramEnd"/>
      <w:r w:rsidR="00BB124E" w:rsidRPr="005E749A">
        <w:rPr>
          <w:rFonts w:cs="Arial"/>
          <w:b/>
          <w:bCs/>
          <w:szCs w:val="24"/>
        </w:rPr>
        <w:t xml:space="preserve"> para abertura de </w:t>
      </w:r>
      <w:r w:rsidR="00BB124E">
        <w:rPr>
          <w:rFonts w:cs="Arial"/>
          <w:b/>
          <w:bCs/>
          <w:szCs w:val="24"/>
        </w:rPr>
        <w:t>A</w:t>
      </w:r>
      <w:r w:rsidR="00BB124E" w:rsidRPr="005E749A">
        <w:rPr>
          <w:rFonts w:cs="Arial"/>
          <w:b/>
          <w:bCs/>
          <w:szCs w:val="24"/>
        </w:rPr>
        <w:t xml:space="preserve">ção </w:t>
      </w:r>
      <w:r w:rsidR="00BB124E">
        <w:rPr>
          <w:rFonts w:cs="Arial"/>
          <w:b/>
          <w:bCs/>
          <w:szCs w:val="24"/>
        </w:rPr>
        <w:t>C</w:t>
      </w:r>
      <w:r w:rsidR="00BB124E" w:rsidRPr="005E749A">
        <w:rPr>
          <w:rFonts w:cs="Arial"/>
          <w:b/>
          <w:bCs/>
          <w:szCs w:val="24"/>
        </w:rPr>
        <w:t xml:space="preserve">orretiva </w:t>
      </w:r>
    </w:p>
    <w:p w:rsidR="00A0390E" w:rsidRPr="005E749A" w:rsidRDefault="00A0390E" w:rsidP="00446ED2">
      <w:pPr>
        <w:pStyle w:val="Rodap"/>
        <w:tabs>
          <w:tab w:val="clear" w:pos="4419"/>
          <w:tab w:val="clear" w:pos="8838"/>
        </w:tabs>
        <w:spacing w:line="360" w:lineRule="auto"/>
        <w:ind w:left="709" w:hanging="1"/>
        <w:jc w:val="both"/>
        <w:rPr>
          <w:rFonts w:cs="Arial"/>
          <w:szCs w:val="24"/>
        </w:rPr>
      </w:pPr>
      <w:r w:rsidRPr="005E749A">
        <w:rPr>
          <w:rFonts w:cs="Arial"/>
          <w:szCs w:val="24"/>
        </w:rPr>
        <w:t>Os requisitos não atendidos</w:t>
      </w:r>
      <w:r w:rsidR="00E16DB2">
        <w:rPr>
          <w:rFonts w:cs="Arial"/>
          <w:szCs w:val="24"/>
        </w:rPr>
        <w:t xml:space="preserve"> (</w:t>
      </w:r>
      <w:r w:rsidRPr="005E749A">
        <w:rPr>
          <w:rFonts w:cs="Arial"/>
          <w:szCs w:val="24"/>
        </w:rPr>
        <w:t>conforme a norma auditada</w:t>
      </w:r>
      <w:r w:rsidR="00E16DB2">
        <w:rPr>
          <w:rFonts w:cs="Arial"/>
          <w:szCs w:val="24"/>
        </w:rPr>
        <w:t>)</w:t>
      </w:r>
      <w:r w:rsidR="00E16DB2" w:rsidRPr="005E749A">
        <w:rPr>
          <w:rFonts w:cs="Arial"/>
          <w:szCs w:val="24"/>
        </w:rPr>
        <w:t xml:space="preserve"> deverão</w:t>
      </w:r>
      <w:r w:rsidRPr="005E749A">
        <w:rPr>
          <w:rFonts w:cs="Arial"/>
          <w:szCs w:val="24"/>
        </w:rPr>
        <w:t xml:space="preserve"> se</w:t>
      </w:r>
      <w:r w:rsidR="00A116FD">
        <w:rPr>
          <w:rFonts w:cs="Arial"/>
          <w:szCs w:val="24"/>
        </w:rPr>
        <w:t xml:space="preserve">r evidenciados como “não </w:t>
      </w:r>
      <w:r w:rsidRPr="005E749A">
        <w:rPr>
          <w:rFonts w:cs="Arial"/>
          <w:szCs w:val="24"/>
        </w:rPr>
        <w:t xml:space="preserve">conformidades”, os quais serão registrados no </w:t>
      </w:r>
      <w:r w:rsidR="00E16DB2" w:rsidRPr="009A5CC1">
        <w:rPr>
          <w:rFonts w:cs="Arial"/>
          <w:szCs w:val="24"/>
        </w:rPr>
        <w:t>RNC</w:t>
      </w:r>
      <w:r w:rsidR="00460AB9">
        <w:rPr>
          <w:rFonts w:cs="Arial"/>
          <w:szCs w:val="24"/>
        </w:rPr>
        <w:t xml:space="preserve"> (FM-NTQ-852)</w:t>
      </w:r>
      <w:r w:rsidRPr="005E749A">
        <w:rPr>
          <w:rFonts w:cs="Arial"/>
          <w:szCs w:val="24"/>
        </w:rPr>
        <w:t xml:space="preserve"> e tratados através de Ações Corretivas adequadas.</w:t>
      </w:r>
    </w:p>
    <w:p w:rsidR="00DB29D2" w:rsidRDefault="00DB29D2" w:rsidP="005E749A">
      <w:pPr>
        <w:suppressAutoHyphens w:val="0"/>
        <w:ind w:left="720"/>
        <w:jc w:val="both"/>
        <w:rPr>
          <w:rFonts w:cs="Arial"/>
          <w:bCs/>
          <w:szCs w:val="24"/>
          <w:lang w:eastAsia="pt-BR"/>
        </w:rPr>
      </w:pPr>
    </w:p>
    <w:p w:rsidR="00CB5495" w:rsidRDefault="00CB5495" w:rsidP="005E749A">
      <w:pPr>
        <w:suppressAutoHyphens w:val="0"/>
        <w:ind w:left="720"/>
        <w:jc w:val="both"/>
        <w:rPr>
          <w:rFonts w:cs="Arial"/>
          <w:bCs/>
          <w:szCs w:val="24"/>
          <w:lang w:eastAsia="pt-BR"/>
        </w:rPr>
      </w:pPr>
      <w:bookmarkStart w:id="0" w:name="_GoBack"/>
      <w:bookmarkEnd w:id="0"/>
    </w:p>
    <w:p w:rsidR="00CB5495" w:rsidRDefault="00CB5495" w:rsidP="00E30E9B">
      <w:pPr>
        <w:suppressAutoHyphens w:val="0"/>
        <w:ind w:firstLine="708"/>
        <w:rPr>
          <w:rFonts w:cs="Arial"/>
          <w:b/>
          <w:szCs w:val="24"/>
        </w:rPr>
      </w:pPr>
    </w:p>
    <w:p w:rsidR="005E749A" w:rsidRPr="005E749A" w:rsidRDefault="005E749A" w:rsidP="00E30E9B">
      <w:pPr>
        <w:suppressAutoHyphens w:val="0"/>
        <w:ind w:firstLine="708"/>
        <w:rPr>
          <w:rFonts w:cs="Arial"/>
          <w:b/>
          <w:bCs/>
          <w:szCs w:val="24"/>
        </w:rPr>
      </w:pPr>
      <w:proofErr w:type="gramStart"/>
      <w:r w:rsidRPr="005E749A">
        <w:rPr>
          <w:rFonts w:cs="Arial"/>
          <w:b/>
          <w:szCs w:val="24"/>
        </w:rPr>
        <w:t>7.</w:t>
      </w:r>
      <w:r w:rsidR="00E30E9B">
        <w:rPr>
          <w:rFonts w:cs="Arial"/>
          <w:b/>
          <w:szCs w:val="24"/>
        </w:rPr>
        <w:t>5</w:t>
      </w:r>
      <w:r w:rsidRPr="005E749A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–</w:t>
      </w:r>
      <w:r w:rsidRPr="005E749A">
        <w:rPr>
          <w:rFonts w:cs="Arial"/>
          <w:b/>
          <w:szCs w:val="24"/>
        </w:rPr>
        <w:t xml:space="preserve"> </w:t>
      </w:r>
      <w:r w:rsidR="00BB124E">
        <w:rPr>
          <w:rFonts w:cs="Arial"/>
          <w:b/>
          <w:szCs w:val="24"/>
        </w:rPr>
        <w:t>A</w:t>
      </w:r>
      <w:r w:rsidR="00BB124E">
        <w:rPr>
          <w:rFonts w:cs="Arial"/>
          <w:b/>
          <w:bCs/>
          <w:szCs w:val="24"/>
        </w:rPr>
        <w:t>valiação</w:t>
      </w:r>
      <w:proofErr w:type="gramEnd"/>
      <w:r w:rsidR="00BB124E">
        <w:rPr>
          <w:rFonts w:cs="Arial"/>
          <w:b/>
          <w:bCs/>
          <w:szCs w:val="24"/>
        </w:rPr>
        <w:t xml:space="preserve"> para abertura da Ação Preventiva</w:t>
      </w:r>
    </w:p>
    <w:p w:rsidR="00E30E9B" w:rsidRDefault="005E749A" w:rsidP="00F77753">
      <w:pPr>
        <w:suppressAutoHyphens w:val="0"/>
        <w:spacing w:after="240" w:line="360" w:lineRule="auto"/>
        <w:ind w:left="708"/>
        <w:jc w:val="both"/>
        <w:rPr>
          <w:rFonts w:cs="Arial"/>
          <w:szCs w:val="24"/>
        </w:rPr>
      </w:pPr>
      <w:r w:rsidRPr="00E30E9B">
        <w:rPr>
          <w:rFonts w:cs="Arial"/>
          <w:szCs w:val="24"/>
        </w:rPr>
        <w:t>As ações preventivas deverão ser abertas</w:t>
      </w:r>
      <w:r w:rsidR="00F77753">
        <w:rPr>
          <w:rFonts w:cs="Arial"/>
          <w:szCs w:val="24"/>
        </w:rPr>
        <w:t xml:space="preserve"> </w:t>
      </w:r>
      <w:r w:rsidR="00F77753" w:rsidRPr="00A82F86">
        <w:rPr>
          <w:rFonts w:cs="Arial"/>
          <w:szCs w:val="24"/>
        </w:rPr>
        <w:t xml:space="preserve">e registradas </w:t>
      </w:r>
      <w:r w:rsidR="00F77753" w:rsidRPr="009A5CC1">
        <w:rPr>
          <w:rFonts w:cs="Arial"/>
          <w:szCs w:val="24"/>
        </w:rPr>
        <w:t>no RAP</w:t>
      </w:r>
      <w:r w:rsidR="00460AB9">
        <w:rPr>
          <w:rFonts w:cs="Arial"/>
          <w:szCs w:val="24"/>
        </w:rPr>
        <w:t xml:space="preserve"> (FM-NTQ-853)</w:t>
      </w:r>
      <w:r w:rsidRPr="00E30E9B">
        <w:rPr>
          <w:rFonts w:cs="Arial"/>
          <w:szCs w:val="24"/>
        </w:rPr>
        <w:t xml:space="preserve"> para prevenção de ocorrências potenciais de forma a aumentar a eficiência e eficácia do Sistema de Gestão da Qualidade e melhorá-lo continuamente</w:t>
      </w:r>
      <w:r w:rsidR="00E30E9B">
        <w:rPr>
          <w:rFonts w:cs="Arial"/>
          <w:szCs w:val="24"/>
        </w:rPr>
        <w:t xml:space="preserve">. </w:t>
      </w:r>
    </w:p>
    <w:p w:rsidR="00F77753" w:rsidRDefault="00F77753" w:rsidP="005E749A">
      <w:pPr>
        <w:pStyle w:val="Textoembloco1"/>
        <w:spacing w:line="360" w:lineRule="auto"/>
        <w:ind w:left="709" w:right="58"/>
        <w:rPr>
          <w:b/>
        </w:rPr>
      </w:pPr>
    </w:p>
    <w:p w:rsidR="005E749A" w:rsidRDefault="000A3D37" w:rsidP="005E749A">
      <w:pPr>
        <w:pStyle w:val="Textoembloco1"/>
        <w:spacing w:line="360" w:lineRule="auto"/>
        <w:ind w:left="709" w:right="58"/>
        <w:rPr>
          <w:b/>
        </w:rPr>
      </w:pPr>
      <w:r>
        <w:rPr>
          <w:b/>
        </w:rPr>
        <w:t>8</w:t>
      </w:r>
      <w:r w:rsidR="005E749A" w:rsidRPr="005E749A">
        <w:rPr>
          <w:b/>
        </w:rPr>
        <w:t xml:space="preserve">. </w:t>
      </w:r>
      <w:r w:rsidR="005E749A">
        <w:rPr>
          <w:b/>
        </w:rPr>
        <w:t>RESPONSABILIDADES E AUTORIDADES</w:t>
      </w:r>
    </w:p>
    <w:p w:rsidR="003D60EE" w:rsidRDefault="003D60EE" w:rsidP="005E749A">
      <w:pPr>
        <w:pStyle w:val="Textoembloco1"/>
        <w:spacing w:line="360" w:lineRule="auto"/>
        <w:ind w:left="709" w:right="58"/>
        <w:rPr>
          <w:b/>
        </w:rPr>
      </w:pPr>
    </w:p>
    <w:tbl>
      <w:tblPr>
        <w:tblW w:w="10562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7"/>
        <w:gridCol w:w="1625"/>
        <w:gridCol w:w="1508"/>
        <w:gridCol w:w="1508"/>
        <w:gridCol w:w="940"/>
        <w:gridCol w:w="587"/>
        <w:gridCol w:w="1437"/>
      </w:tblGrid>
      <w:tr w:rsidR="008F4928" w:rsidRPr="008F4928" w:rsidTr="00F77753">
        <w:trPr>
          <w:trHeight w:val="557"/>
        </w:trPr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8F492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  <w:t>CARGO / FUNÇÃO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8F492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39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AD33D2" w:rsidRPr="008F4928" w:rsidRDefault="00AD33D2" w:rsidP="0058690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8F492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  <w:t xml:space="preserve">       </w:t>
            </w:r>
            <w:r w:rsidR="00586905" w:rsidRPr="008F492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  <w:t>RESPONSABILIDADES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8F492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8F492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t-BR"/>
              </w:rPr>
              <w:t> </w:t>
            </w:r>
          </w:p>
        </w:tc>
      </w:tr>
      <w:tr w:rsidR="008F4928" w:rsidRPr="008F4928" w:rsidTr="00F77753">
        <w:trPr>
          <w:trHeight w:val="476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D33D2" w:rsidRPr="008F4928" w:rsidRDefault="0050555A" w:rsidP="00AD33D2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DIRETORIA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REGISTRA NÃO CONFORMIDADE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ABRE AÇÃO PREVENTIVA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ABRE AÇÃO CORRETIVA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ELABORA PLANO DE AÇÃO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VERIFICA EFICÁCIA</w:t>
            </w:r>
          </w:p>
        </w:tc>
      </w:tr>
      <w:tr w:rsidR="008F4928" w:rsidRPr="008F4928" w:rsidTr="00F77753">
        <w:trPr>
          <w:trHeight w:val="476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RD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REGISTRA NÃO CONFORMIDADE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ABRE AÇÃO PREVENTIVA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ABRE AÇÃO CORRETIVA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ELABORA PLANO DE AÇÃO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VERIFICA EFICÁCIA</w:t>
            </w:r>
          </w:p>
        </w:tc>
      </w:tr>
      <w:tr w:rsidR="008F4928" w:rsidRPr="008F4928" w:rsidTr="00F77753">
        <w:trPr>
          <w:trHeight w:val="476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5055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NTQ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REGISTRA NÃO CONFORMIDADE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ABRE AÇÃO PREVENTIVA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ABRE AÇÃO CORRETIVA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ELABORA PLANO DE AÇÃO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VERIFICA EFICÁCIA</w:t>
            </w:r>
          </w:p>
        </w:tc>
      </w:tr>
      <w:tr w:rsidR="008F4928" w:rsidRPr="008F4928" w:rsidTr="00F77753">
        <w:trPr>
          <w:trHeight w:val="476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50555A" w:rsidP="00AD33D2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GESTORES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REGISTRA NÃO CONFORMIDADE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ABRE AÇÃO PREVENTIVA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ABRE AÇÃO CORRETIVA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ELABORA PLANO DE AÇÃO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0C6EF8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VERIFICA EFICÁCIA</w:t>
            </w:r>
          </w:p>
        </w:tc>
      </w:tr>
      <w:tr w:rsidR="008F4928" w:rsidRPr="008F4928" w:rsidTr="00F77753">
        <w:trPr>
          <w:trHeight w:val="476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ahoma" w:hAnsi="Tahoma" w:cs="Tahoma"/>
                <w:b/>
                <w:bCs/>
                <w:color w:val="000000" w:themeColor="text1"/>
                <w:sz w:val="20"/>
                <w:szCs w:val="22"/>
                <w:lang w:eastAsia="pt-BR"/>
              </w:rPr>
              <w:t>DEMAIS FUNCIONÁRIOS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IDENTIFICA NÃO CONFORMIDADE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cs="Arial"/>
                <w:color w:val="000000" w:themeColor="text1"/>
                <w:szCs w:val="24"/>
                <w:lang w:eastAsia="pt-BR"/>
              </w:rPr>
            </w:pPr>
            <w:r w:rsidRPr="008F4928">
              <w:rPr>
                <w:rFonts w:cs="Arial"/>
                <w:color w:val="000000" w:themeColor="text1"/>
                <w:szCs w:val="24"/>
                <w:lang w:eastAsia="pt-B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cs="Arial"/>
                <w:color w:val="000000" w:themeColor="text1"/>
                <w:szCs w:val="24"/>
                <w:lang w:eastAsia="pt-BR"/>
              </w:rPr>
            </w:pPr>
            <w:r w:rsidRPr="008F4928">
              <w:rPr>
                <w:rFonts w:cs="Arial"/>
                <w:color w:val="000000" w:themeColor="text1"/>
                <w:szCs w:val="24"/>
                <w:lang w:eastAsia="pt-BR"/>
              </w:rPr>
              <w:t> 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bottom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Times New Roman" w:hAnsi="Times New Roman"/>
                <w:color w:val="000000" w:themeColor="text1"/>
                <w:sz w:val="20"/>
                <w:lang w:eastAsia="pt-BR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D33D2" w:rsidRPr="008F4928" w:rsidRDefault="00AD33D2" w:rsidP="00AD33D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</w:pPr>
            <w:r w:rsidRPr="008F4928">
              <w:rPr>
                <w:rFonts w:ascii="Calibri" w:hAnsi="Calibri" w:cs="Calibri"/>
                <w:color w:val="000000" w:themeColor="text1"/>
                <w:sz w:val="20"/>
                <w:lang w:eastAsia="pt-BR"/>
              </w:rPr>
              <w:t> </w:t>
            </w:r>
          </w:p>
        </w:tc>
      </w:tr>
    </w:tbl>
    <w:p w:rsidR="00AD33D2" w:rsidRDefault="00AD33D2" w:rsidP="00796970">
      <w:pPr>
        <w:pStyle w:val="Textoembloco1"/>
        <w:spacing w:line="360" w:lineRule="auto"/>
        <w:ind w:left="0" w:right="58"/>
        <w:rPr>
          <w:b/>
        </w:rPr>
      </w:pPr>
    </w:p>
    <w:p w:rsidR="00DF2EAC" w:rsidRPr="005E749A" w:rsidRDefault="00DF2EAC" w:rsidP="00DF2EAC">
      <w:pPr>
        <w:pStyle w:val="Ttulo2"/>
        <w:tabs>
          <w:tab w:val="left" w:pos="709"/>
        </w:tabs>
        <w:spacing w:line="360" w:lineRule="auto"/>
        <w:ind w:left="709" w:right="58"/>
        <w:jc w:val="both"/>
        <w:rPr>
          <w:rFonts w:ascii="Arial" w:hAnsi="Arial" w:cs="Arial"/>
          <w:sz w:val="24"/>
          <w:szCs w:val="24"/>
          <w:lang w:val="pt-BR"/>
        </w:rPr>
      </w:pPr>
      <w:r w:rsidRPr="005E749A">
        <w:rPr>
          <w:rFonts w:ascii="Arial" w:hAnsi="Arial" w:cs="Arial"/>
          <w:sz w:val="24"/>
          <w:szCs w:val="24"/>
          <w:lang w:val="pt-BR"/>
        </w:rPr>
        <w:t>Registro das Revisões</w:t>
      </w:r>
    </w:p>
    <w:p w:rsidR="00DF2EAC" w:rsidRPr="005E749A" w:rsidRDefault="00DF2EAC" w:rsidP="00DF2EAC">
      <w:pPr>
        <w:spacing w:line="360" w:lineRule="auto"/>
        <w:ind w:left="709" w:right="58"/>
        <w:jc w:val="both"/>
        <w:rPr>
          <w:rFonts w:cs="Arial"/>
          <w:szCs w:val="24"/>
        </w:rPr>
      </w:pPr>
    </w:p>
    <w:tbl>
      <w:tblPr>
        <w:tblW w:w="9302" w:type="dxa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849"/>
        <w:gridCol w:w="1698"/>
        <w:gridCol w:w="5057"/>
      </w:tblGrid>
      <w:tr w:rsidR="00DF2EAC" w:rsidRPr="005E749A" w:rsidTr="00F77753">
        <w:trPr>
          <w:cantSplit/>
          <w:trHeight w:val="515"/>
        </w:trPr>
        <w:tc>
          <w:tcPr>
            <w:tcW w:w="1698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749A">
              <w:rPr>
                <w:rFonts w:ascii="Arial" w:hAnsi="Arial" w:cs="Arial"/>
                <w:b/>
                <w:sz w:val="24"/>
                <w:szCs w:val="24"/>
              </w:rPr>
              <w:t>Revisão nº</w:t>
            </w:r>
          </w:p>
        </w:tc>
        <w:tc>
          <w:tcPr>
            <w:tcW w:w="849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749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698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749A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5057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749A">
              <w:rPr>
                <w:rFonts w:ascii="Arial" w:hAnsi="Arial" w:cs="Arial"/>
                <w:b/>
                <w:sz w:val="24"/>
                <w:szCs w:val="24"/>
              </w:rPr>
              <w:t>Síntese da Revisão</w:t>
            </w:r>
          </w:p>
        </w:tc>
      </w:tr>
      <w:tr w:rsidR="00DF2EAC" w:rsidRPr="005E749A" w:rsidTr="00F77753">
        <w:trPr>
          <w:cantSplit/>
          <w:trHeight w:val="515"/>
        </w:trPr>
        <w:tc>
          <w:tcPr>
            <w:tcW w:w="1698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49A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49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4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7" w:type="dxa"/>
            <w:vAlign w:val="center"/>
          </w:tcPr>
          <w:p w:rsidR="00DF2EAC" w:rsidRPr="005E749A" w:rsidRDefault="00DF2EAC" w:rsidP="003D60EE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49A">
              <w:rPr>
                <w:rFonts w:ascii="Arial" w:hAnsi="Arial" w:cs="Arial"/>
                <w:sz w:val="24"/>
                <w:szCs w:val="24"/>
              </w:rPr>
              <w:t>Primeira versão do documento</w:t>
            </w:r>
          </w:p>
        </w:tc>
      </w:tr>
      <w:tr w:rsidR="00DF2EAC" w:rsidRPr="005E749A" w:rsidTr="00F77753">
        <w:trPr>
          <w:cantSplit/>
          <w:trHeight w:val="515"/>
        </w:trPr>
        <w:tc>
          <w:tcPr>
            <w:tcW w:w="1698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  <w:tab w:val="left" w:pos="1561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7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EAC" w:rsidRPr="005E749A" w:rsidTr="00F77753">
        <w:trPr>
          <w:cantSplit/>
          <w:trHeight w:val="515"/>
        </w:trPr>
        <w:tc>
          <w:tcPr>
            <w:tcW w:w="1698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  <w:tab w:val="left" w:pos="1561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7" w:type="dxa"/>
            <w:vAlign w:val="center"/>
          </w:tcPr>
          <w:p w:rsidR="00DF2EAC" w:rsidRPr="005E749A" w:rsidRDefault="00DF2EAC" w:rsidP="007354F3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2EAC" w:rsidRDefault="00DF2EAC" w:rsidP="00796970">
      <w:pPr>
        <w:pStyle w:val="Textoembloco1"/>
        <w:spacing w:line="360" w:lineRule="auto"/>
        <w:ind w:left="0" w:right="58"/>
        <w:rPr>
          <w:b/>
        </w:rPr>
      </w:pPr>
    </w:p>
    <w:sectPr w:rsidR="00DF2EAC" w:rsidSect="00DF2EAC">
      <w:headerReference w:type="default" r:id="rId8"/>
      <w:footerReference w:type="default" r:id="rId9"/>
      <w:footnotePr>
        <w:pos w:val="beneathText"/>
      </w:footnotePr>
      <w:pgSz w:w="11905" w:h="16837"/>
      <w:pgMar w:top="1190" w:right="1557" w:bottom="907" w:left="851" w:header="11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EB" w:rsidRDefault="001219EB">
      <w:r>
        <w:separator/>
      </w:r>
    </w:p>
  </w:endnote>
  <w:endnote w:type="continuationSeparator" w:id="0">
    <w:p w:rsidR="001219EB" w:rsidRDefault="0012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DejaVu Sans Condensed">
    <w:altName w:val="Arial"/>
    <w:charset w:val="00"/>
    <w:family w:val="swiss"/>
    <w:pitch w:val="variable"/>
    <w:sig w:usb0="00000000" w:usb1="5200F5FF" w:usb2="00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FB" w:rsidRDefault="00E300FB"/>
  <w:p w:rsidR="00DF2EAC" w:rsidRPr="00DF2EAC" w:rsidRDefault="00DF2EAC" w:rsidP="001334A4">
    <w:pPr>
      <w:pStyle w:val="Rodap"/>
      <w:rPr>
        <w:i/>
        <w:color w:val="4F81BD"/>
      </w:rPr>
    </w:pPr>
    <w:r>
      <w:t xml:space="preserve">     </w:t>
    </w:r>
    <w:r w:rsidR="001334A4" w:rsidRPr="00323C9D">
      <w:rPr>
        <w:highlight w:val="yellow"/>
      </w:rPr>
      <w:t>ICM Birigui</w:t>
    </w:r>
    <w:r w:rsidR="001334A4" w:rsidRPr="005E749A">
      <w:t xml:space="preserve"> </w:t>
    </w:r>
    <w:r w:rsidR="001334A4">
      <w:tab/>
    </w:r>
    <w:r w:rsidR="001334A4">
      <w:tab/>
    </w:r>
    <w:r w:rsidRPr="00DF2EAC">
      <w:rPr>
        <w:i/>
        <w:color w:val="4F81BD"/>
      </w:rPr>
      <w:t>Revisão 00</w:t>
    </w:r>
  </w:p>
  <w:p w:rsidR="00E300FB" w:rsidRDefault="00E300FB"/>
  <w:p w:rsidR="00E300FB" w:rsidRDefault="00E300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EB" w:rsidRDefault="001219EB">
      <w:r>
        <w:separator/>
      </w:r>
    </w:p>
  </w:footnote>
  <w:footnote w:type="continuationSeparator" w:id="0">
    <w:p w:rsidR="001219EB" w:rsidRDefault="00121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FB" w:rsidRDefault="00E300FB">
    <w:pPr>
      <w:pStyle w:val="Rodap"/>
      <w:tabs>
        <w:tab w:val="clear" w:pos="4419"/>
        <w:tab w:val="clear" w:pos="8838"/>
      </w:tabs>
    </w:pPr>
  </w:p>
  <w:tbl>
    <w:tblPr>
      <w:tblW w:w="1043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1276"/>
      <w:gridCol w:w="3241"/>
      <w:gridCol w:w="1304"/>
      <w:gridCol w:w="929"/>
    </w:tblGrid>
    <w:tr w:rsidR="009978C4" w:rsidTr="00770AA8">
      <w:trPr>
        <w:cantSplit/>
        <w:trHeight w:val="558"/>
      </w:trPr>
      <w:tc>
        <w:tcPr>
          <w:tcW w:w="368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9978C4" w:rsidRPr="00516B77" w:rsidRDefault="00516B77">
          <w:pPr>
            <w:pStyle w:val="Cabealho"/>
            <w:snapToGrid w:val="0"/>
            <w:spacing w:before="120" w:after="120"/>
            <w:ind w:right="360"/>
            <w:jc w:val="center"/>
            <w:rPr>
              <w:b/>
              <w:sz w:val="24"/>
              <w:szCs w:val="24"/>
            </w:rPr>
          </w:pPr>
          <w:r w:rsidRPr="00516B77">
            <w:rPr>
              <w:b/>
              <w:sz w:val="24"/>
              <w:szCs w:val="24"/>
            </w:rPr>
            <w:t>LOGOTIPO DA EMPRESA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9978C4" w:rsidRDefault="009978C4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Tipo do Documento</w:t>
          </w:r>
        </w:p>
      </w:tc>
      <w:tc>
        <w:tcPr>
          <w:tcW w:w="32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9978C4" w:rsidRDefault="009978C4">
          <w:pPr>
            <w:pStyle w:val="Cabealho"/>
            <w:snapToGrid w:val="0"/>
            <w:spacing w:before="120" w:after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PROCEDIMENTO</w:t>
          </w:r>
        </w:p>
      </w:tc>
      <w:tc>
        <w:tcPr>
          <w:tcW w:w="223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978C4" w:rsidRDefault="00516B77" w:rsidP="00516B77">
          <w:pPr>
            <w:pStyle w:val="Cabealho"/>
            <w:snapToGrid w:val="0"/>
            <w:spacing w:before="48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Núcleo Técnico da Qualidade</w:t>
          </w:r>
        </w:p>
      </w:tc>
    </w:tr>
    <w:tr w:rsidR="00E300FB" w:rsidTr="00770AA8">
      <w:trPr>
        <w:cantSplit/>
        <w:trHeight w:hRule="exact" w:val="567"/>
      </w:trPr>
      <w:tc>
        <w:tcPr>
          <w:tcW w:w="36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E300FB" w:rsidRDefault="00E300FB"/>
      </w:tc>
      <w:tc>
        <w:tcPr>
          <w:tcW w:w="1276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E300FB" w:rsidRDefault="00770AA8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Código do Documento</w:t>
          </w:r>
        </w:p>
      </w:tc>
      <w:tc>
        <w:tcPr>
          <w:tcW w:w="3241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E300FB" w:rsidRDefault="001A1555" w:rsidP="007F6068">
          <w:pPr>
            <w:pStyle w:val="Cabealho"/>
            <w:snapToGrid w:val="0"/>
            <w:spacing w:before="120" w:after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</w:t>
          </w:r>
          <w:r w:rsidR="007F6068">
            <w:rPr>
              <w:rFonts w:ascii="Arial" w:hAnsi="Arial"/>
              <w:b/>
              <w:sz w:val="22"/>
            </w:rPr>
            <w:t>-NTQ-83</w:t>
          </w:r>
        </w:p>
      </w:tc>
      <w:tc>
        <w:tcPr>
          <w:tcW w:w="1304" w:type="dxa"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E300FB" w:rsidRDefault="00E300FB">
          <w:pPr>
            <w:snapToGrid w:val="0"/>
            <w:jc w:val="center"/>
            <w:rPr>
              <w:sz w:val="16"/>
            </w:rPr>
          </w:pPr>
          <w:r>
            <w:rPr>
              <w:sz w:val="16"/>
            </w:rPr>
            <w:t>Revisão: 00</w:t>
          </w:r>
        </w:p>
      </w:tc>
      <w:tc>
        <w:tcPr>
          <w:tcW w:w="9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300FB" w:rsidRDefault="00E300FB" w:rsidP="00F77753">
          <w:pPr>
            <w:pStyle w:val="Cabealho"/>
            <w:snapToGrid w:val="0"/>
            <w:spacing w:before="48"/>
            <w:jc w:val="center"/>
          </w:pPr>
          <w:r>
            <w:rPr>
              <w:rFonts w:ascii="Arial" w:hAnsi="Arial"/>
              <w:sz w:val="16"/>
            </w:rPr>
            <w:t xml:space="preserve">Pág.  </w:t>
          </w:r>
          <w:r w:rsidR="00350290">
            <w:rPr>
              <w:rStyle w:val="Nmerodepgina"/>
              <w:sz w:val="16"/>
            </w:rPr>
            <w:fldChar w:fldCharType="begin"/>
          </w:r>
          <w:r>
            <w:rPr>
              <w:rStyle w:val="Nmerodepgina"/>
              <w:sz w:val="16"/>
            </w:rPr>
            <w:instrText xml:space="preserve"> PAGE </w:instrText>
          </w:r>
          <w:r w:rsidR="00350290">
            <w:rPr>
              <w:rStyle w:val="Nmerodepgina"/>
              <w:sz w:val="16"/>
            </w:rPr>
            <w:fldChar w:fldCharType="separate"/>
          </w:r>
          <w:r w:rsidR="00CB5495">
            <w:rPr>
              <w:rStyle w:val="Nmerodepgina"/>
              <w:noProof/>
              <w:sz w:val="16"/>
            </w:rPr>
            <w:t>1</w:t>
          </w:r>
          <w:r w:rsidR="00350290">
            <w:rPr>
              <w:rStyle w:val="Nmerodepgina"/>
              <w:noProof/>
              <w:sz w:val="16"/>
            </w:rPr>
            <w:fldChar w:fldCharType="end"/>
          </w:r>
          <w:r w:rsidR="00DF2EAC">
            <w:rPr>
              <w:rStyle w:val="Nmerodepgina"/>
              <w:noProof/>
              <w:sz w:val="16"/>
            </w:rPr>
            <w:t>/</w:t>
          </w:r>
          <w:r w:rsidR="00F77753">
            <w:rPr>
              <w:rStyle w:val="Nmerodepgina"/>
              <w:noProof/>
              <w:sz w:val="16"/>
            </w:rPr>
            <w:t>6</w:t>
          </w:r>
        </w:p>
      </w:tc>
    </w:tr>
    <w:tr w:rsidR="00E300FB" w:rsidTr="00770AA8">
      <w:trPr>
        <w:cantSplit/>
        <w:trHeight w:hRule="exact" w:val="567"/>
      </w:trPr>
      <w:tc>
        <w:tcPr>
          <w:tcW w:w="368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E300FB" w:rsidRDefault="00E300FB"/>
      </w:tc>
      <w:tc>
        <w:tcPr>
          <w:tcW w:w="1276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E300FB" w:rsidRDefault="00E300FB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Título do Documento:</w:t>
          </w:r>
        </w:p>
      </w:tc>
      <w:tc>
        <w:tcPr>
          <w:tcW w:w="5474" w:type="dxa"/>
          <w:gridSpan w:val="3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300FB" w:rsidRDefault="00892290" w:rsidP="00F348C8">
          <w:pPr>
            <w:pStyle w:val="Cabealho"/>
            <w:snapToGrid w:val="0"/>
            <w:spacing w:before="48"/>
            <w:ind w:right="-6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 xml:space="preserve">CONTROLE DE PRODUTO </w:t>
          </w:r>
          <w:r w:rsidR="00E300FB">
            <w:rPr>
              <w:rFonts w:ascii="Arial" w:hAnsi="Arial"/>
              <w:b/>
              <w:sz w:val="22"/>
            </w:rPr>
            <w:t>NÃO</w:t>
          </w:r>
          <w:r w:rsidR="008C721B">
            <w:rPr>
              <w:rFonts w:ascii="Arial" w:hAnsi="Arial"/>
              <w:b/>
              <w:sz w:val="22"/>
            </w:rPr>
            <w:t xml:space="preserve"> </w:t>
          </w:r>
          <w:r w:rsidR="00E300FB">
            <w:rPr>
              <w:rFonts w:ascii="Arial" w:hAnsi="Arial"/>
              <w:b/>
              <w:sz w:val="22"/>
            </w:rPr>
            <w:t>CONFORM</w:t>
          </w:r>
          <w:r w:rsidR="00F348C8">
            <w:rPr>
              <w:rFonts w:ascii="Arial" w:hAnsi="Arial"/>
              <w:b/>
              <w:sz w:val="22"/>
            </w:rPr>
            <w:t>E</w:t>
          </w:r>
        </w:p>
      </w:tc>
    </w:tr>
  </w:tbl>
  <w:p w:rsidR="00E300FB" w:rsidRDefault="00E300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23"/>
        </w:tabs>
        <w:ind w:left="423" w:hanging="360"/>
      </w:pPr>
    </w:lvl>
    <w:lvl w:ilvl="2">
      <w:start w:val="1"/>
      <w:numFmt w:val="decimal"/>
      <w:lvlText w:val="%1.%2.%3."/>
      <w:lvlJc w:val="left"/>
      <w:pPr>
        <w:tabs>
          <w:tab w:val="num" w:pos="486"/>
        </w:tabs>
        <w:ind w:left="486" w:hanging="360"/>
      </w:pPr>
    </w:lvl>
    <w:lvl w:ilvl="3">
      <w:start w:val="1"/>
      <w:numFmt w:val="decimal"/>
      <w:lvlText w:val="%1.%2.%3.%4."/>
      <w:lvlJc w:val="left"/>
      <w:pPr>
        <w:tabs>
          <w:tab w:val="num" w:pos="549"/>
        </w:tabs>
        <w:ind w:left="549" w:hanging="360"/>
      </w:pPr>
    </w:lvl>
    <w:lvl w:ilvl="4">
      <w:start w:val="1"/>
      <w:numFmt w:val="decimal"/>
      <w:lvlText w:val="%1.%2.%3.%4.%5."/>
      <w:lvlJc w:val="left"/>
      <w:pPr>
        <w:tabs>
          <w:tab w:val="num" w:pos="612"/>
        </w:tabs>
        <w:ind w:left="612" w:hanging="360"/>
      </w:pPr>
    </w:lvl>
    <w:lvl w:ilvl="5">
      <w:start w:val="1"/>
      <w:numFmt w:val="decimal"/>
      <w:lvlText w:val="%1.%2.%3.%4.%5.%6."/>
      <w:lvlJc w:val="left"/>
      <w:pPr>
        <w:tabs>
          <w:tab w:val="num" w:pos="675"/>
        </w:tabs>
        <w:ind w:left="675" w:hanging="360"/>
      </w:pPr>
    </w:lvl>
    <w:lvl w:ilvl="6">
      <w:start w:val="1"/>
      <w:numFmt w:val="decimal"/>
      <w:lvlText w:val="%1.%2.%3.%4.%5.%6.%7."/>
      <w:lvlJc w:val="left"/>
      <w:pPr>
        <w:tabs>
          <w:tab w:val="num" w:pos="738"/>
        </w:tabs>
        <w:ind w:left="73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01"/>
        </w:tabs>
        <w:ind w:left="80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64"/>
        </w:tabs>
        <w:ind w:left="864" w:hanging="360"/>
      </w:pPr>
    </w:lvl>
  </w:abstractNum>
  <w:abstractNum w:abstractNumId="4">
    <w:nsid w:val="22206130"/>
    <w:multiLevelType w:val="hybridMultilevel"/>
    <w:tmpl w:val="7A78F2FA"/>
    <w:lvl w:ilvl="0" w:tplc="B43035A0">
      <w:numFmt w:val="none"/>
      <w:lvlText w:val="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7465D"/>
    <w:multiLevelType w:val="hybridMultilevel"/>
    <w:tmpl w:val="28F6CEA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3035A0">
      <w:numFmt w:val="none"/>
      <w:lvlText w:val=""/>
      <w:lvlJc w:val="left"/>
      <w:pPr>
        <w:tabs>
          <w:tab w:val="num" w:pos="360"/>
        </w:tabs>
      </w:pPr>
    </w:lvl>
    <w:lvl w:ilvl="2" w:tplc="8354D02E">
      <w:numFmt w:val="none"/>
      <w:lvlText w:val=""/>
      <w:lvlJc w:val="left"/>
      <w:pPr>
        <w:tabs>
          <w:tab w:val="num" w:pos="360"/>
        </w:tabs>
      </w:pPr>
    </w:lvl>
    <w:lvl w:ilvl="3" w:tplc="04267C4C">
      <w:numFmt w:val="none"/>
      <w:lvlText w:val=""/>
      <w:lvlJc w:val="left"/>
      <w:pPr>
        <w:tabs>
          <w:tab w:val="num" w:pos="360"/>
        </w:tabs>
      </w:pPr>
    </w:lvl>
    <w:lvl w:ilvl="4" w:tplc="F2A0AC70">
      <w:numFmt w:val="none"/>
      <w:lvlText w:val=""/>
      <w:lvlJc w:val="left"/>
      <w:pPr>
        <w:tabs>
          <w:tab w:val="num" w:pos="360"/>
        </w:tabs>
      </w:pPr>
    </w:lvl>
    <w:lvl w:ilvl="5" w:tplc="F6A81D1E">
      <w:numFmt w:val="none"/>
      <w:lvlText w:val=""/>
      <w:lvlJc w:val="left"/>
      <w:pPr>
        <w:tabs>
          <w:tab w:val="num" w:pos="360"/>
        </w:tabs>
      </w:pPr>
    </w:lvl>
    <w:lvl w:ilvl="6" w:tplc="5BC066EE">
      <w:numFmt w:val="none"/>
      <w:lvlText w:val=""/>
      <w:lvlJc w:val="left"/>
      <w:pPr>
        <w:tabs>
          <w:tab w:val="num" w:pos="360"/>
        </w:tabs>
      </w:pPr>
    </w:lvl>
    <w:lvl w:ilvl="7" w:tplc="378A2D20">
      <w:numFmt w:val="none"/>
      <w:lvlText w:val=""/>
      <w:lvlJc w:val="left"/>
      <w:pPr>
        <w:tabs>
          <w:tab w:val="num" w:pos="360"/>
        </w:tabs>
      </w:pPr>
    </w:lvl>
    <w:lvl w:ilvl="8" w:tplc="AE38184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E007831"/>
    <w:multiLevelType w:val="hybridMultilevel"/>
    <w:tmpl w:val="9820B2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F665E"/>
    <w:multiLevelType w:val="hybridMultilevel"/>
    <w:tmpl w:val="B5C26C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214F7"/>
    <w:multiLevelType w:val="hybridMultilevel"/>
    <w:tmpl w:val="1B341E7E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28E0B27"/>
    <w:multiLevelType w:val="hybridMultilevel"/>
    <w:tmpl w:val="FAD2DE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80484"/>
    <w:multiLevelType w:val="multilevel"/>
    <w:tmpl w:val="2A9A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0D2FF4"/>
    <w:multiLevelType w:val="hybridMultilevel"/>
    <w:tmpl w:val="A19A23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F44FD"/>
    <w:multiLevelType w:val="multilevel"/>
    <w:tmpl w:val="E06E598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4D7C556F"/>
    <w:multiLevelType w:val="hybridMultilevel"/>
    <w:tmpl w:val="1B8878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B525D6"/>
    <w:multiLevelType w:val="hybridMultilevel"/>
    <w:tmpl w:val="9154C524"/>
    <w:lvl w:ilvl="0" w:tplc="0416000F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33C4CB9"/>
    <w:multiLevelType w:val="hybridMultilevel"/>
    <w:tmpl w:val="2500E36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3035A0">
      <w:numFmt w:val="none"/>
      <w:lvlText w:val=""/>
      <w:lvlJc w:val="left"/>
      <w:pPr>
        <w:tabs>
          <w:tab w:val="num" w:pos="360"/>
        </w:tabs>
      </w:pPr>
    </w:lvl>
    <w:lvl w:ilvl="2" w:tplc="8354D02E">
      <w:numFmt w:val="none"/>
      <w:lvlText w:val=""/>
      <w:lvlJc w:val="left"/>
      <w:pPr>
        <w:tabs>
          <w:tab w:val="num" w:pos="360"/>
        </w:tabs>
      </w:pPr>
    </w:lvl>
    <w:lvl w:ilvl="3" w:tplc="04267C4C">
      <w:numFmt w:val="none"/>
      <w:lvlText w:val=""/>
      <w:lvlJc w:val="left"/>
      <w:pPr>
        <w:tabs>
          <w:tab w:val="num" w:pos="360"/>
        </w:tabs>
      </w:pPr>
    </w:lvl>
    <w:lvl w:ilvl="4" w:tplc="F2A0AC70">
      <w:numFmt w:val="none"/>
      <w:lvlText w:val=""/>
      <w:lvlJc w:val="left"/>
      <w:pPr>
        <w:tabs>
          <w:tab w:val="num" w:pos="360"/>
        </w:tabs>
      </w:pPr>
    </w:lvl>
    <w:lvl w:ilvl="5" w:tplc="F6A81D1E">
      <w:numFmt w:val="none"/>
      <w:lvlText w:val=""/>
      <w:lvlJc w:val="left"/>
      <w:pPr>
        <w:tabs>
          <w:tab w:val="num" w:pos="360"/>
        </w:tabs>
      </w:pPr>
    </w:lvl>
    <w:lvl w:ilvl="6" w:tplc="5BC066EE">
      <w:numFmt w:val="none"/>
      <w:lvlText w:val=""/>
      <w:lvlJc w:val="left"/>
      <w:pPr>
        <w:tabs>
          <w:tab w:val="num" w:pos="360"/>
        </w:tabs>
      </w:pPr>
    </w:lvl>
    <w:lvl w:ilvl="7" w:tplc="378A2D20">
      <w:numFmt w:val="none"/>
      <w:lvlText w:val=""/>
      <w:lvlJc w:val="left"/>
      <w:pPr>
        <w:tabs>
          <w:tab w:val="num" w:pos="360"/>
        </w:tabs>
      </w:pPr>
    </w:lvl>
    <w:lvl w:ilvl="8" w:tplc="AE381846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534452D"/>
    <w:multiLevelType w:val="hybridMultilevel"/>
    <w:tmpl w:val="2A9AA33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BF277D"/>
    <w:multiLevelType w:val="hybridMultilevel"/>
    <w:tmpl w:val="2760DEFE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8C5E72"/>
    <w:multiLevelType w:val="multilevel"/>
    <w:tmpl w:val="10A01A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2"/>
  </w:num>
  <w:num w:numId="7">
    <w:abstractNumId w:val="18"/>
  </w:num>
  <w:num w:numId="8">
    <w:abstractNumId w:val="16"/>
  </w:num>
  <w:num w:numId="9">
    <w:abstractNumId w:val="13"/>
  </w:num>
  <w:num w:numId="10">
    <w:abstractNumId w:val="8"/>
  </w:num>
  <w:num w:numId="11">
    <w:abstractNumId w:val="10"/>
  </w:num>
  <w:num w:numId="12">
    <w:abstractNumId w:val="17"/>
  </w:num>
  <w:num w:numId="13">
    <w:abstractNumId w:val="5"/>
  </w:num>
  <w:num w:numId="14">
    <w:abstractNumId w:val="9"/>
  </w:num>
  <w:num w:numId="15">
    <w:abstractNumId w:val="7"/>
  </w:num>
  <w:num w:numId="16">
    <w:abstractNumId w:val="4"/>
  </w:num>
  <w:num w:numId="17">
    <w:abstractNumId w:val="6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36"/>
    <w:rsid w:val="00014475"/>
    <w:rsid w:val="000233FE"/>
    <w:rsid w:val="0004112D"/>
    <w:rsid w:val="00055EDB"/>
    <w:rsid w:val="00056395"/>
    <w:rsid w:val="000A0B4A"/>
    <w:rsid w:val="000A3D37"/>
    <w:rsid w:val="000C5FD5"/>
    <w:rsid w:val="000C6EF8"/>
    <w:rsid w:val="000E1B5C"/>
    <w:rsid w:val="000E44A3"/>
    <w:rsid w:val="000E738D"/>
    <w:rsid w:val="000F6986"/>
    <w:rsid w:val="000F7BB3"/>
    <w:rsid w:val="00105089"/>
    <w:rsid w:val="001219EB"/>
    <w:rsid w:val="001334A4"/>
    <w:rsid w:val="00153491"/>
    <w:rsid w:val="00156657"/>
    <w:rsid w:val="001A1555"/>
    <w:rsid w:val="001B33F8"/>
    <w:rsid w:val="001F2282"/>
    <w:rsid w:val="001F53CC"/>
    <w:rsid w:val="00206E4F"/>
    <w:rsid w:val="0021042D"/>
    <w:rsid w:val="00236F73"/>
    <w:rsid w:val="00237815"/>
    <w:rsid w:val="002657B5"/>
    <w:rsid w:val="002C4DCA"/>
    <w:rsid w:val="002D044A"/>
    <w:rsid w:val="002D56CE"/>
    <w:rsid w:val="002E011E"/>
    <w:rsid w:val="002F650C"/>
    <w:rsid w:val="00315853"/>
    <w:rsid w:val="00323C9D"/>
    <w:rsid w:val="00350290"/>
    <w:rsid w:val="0035527D"/>
    <w:rsid w:val="00374959"/>
    <w:rsid w:val="003D60EE"/>
    <w:rsid w:val="003E15E5"/>
    <w:rsid w:val="003E34E1"/>
    <w:rsid w:val="004131D8"/>
    <w:rsid w:val="00430B78"/>
    <w:rsid w:val="00442104"/>
    <w:rsid w:val="00445921"/>
    <w:rsid w:val="00446ED2"/>
    <w:rsid w:val="00460AB9"/>
    <w:rsid w:val="004633E0"/>
    <w:rsid w:val="00467085"/>
    <w:rsid w:val="0047019D"/>
    <w:rsid w:val="00484892"/>
    <w:rsid w:val="00485217"/>
    <w:rsid w:val="00492C34"/>
    <w:rsid w:val="004B2B18"/>
    <w:rsid w:val="004B507D"/>
    <w:rsid w:val="004F59F2"/>
    <w:rsid w:val="004F7430"/>
    <w:rsid w:val="00501E87"/>
    <w:rsid w:val="0050555A"/>
    <w:rsid w:val="00515C26"/>
    <w:rsid w:val="00516B77"/>
    <w:rsid w:val="00532B35"/>
    <w:rsid w:val="00544346"/>
    <w:rsid w:val="00545102"/>
    <w:rsid w:val="00553CE3"/>
    <w:rsid w:val="00586905"/>
    <w:rsid w:val="005B4801"/>
    <w:rsid w:val="005E6F36"/>
    <w:rsid w:val="005E749A"/>
    <w:rsid w:val="005F1C3D"/>
    <w:rsid w:val="00604C18"/>
    <w:rsid w:val="00621BFE"/>
    <w:rsid w:val="00672E12"/>
    <w:rsid w:val="00685B69"/>
    <w:rsid w:val="006A2CBA"/>
    <w:rsid w:val="006A6755"/>
    <w:rsid w:val="006C146C"/>
    <w:rsid w:val="006C7501"/>
    <w:rsid w:val="006E0BF4"/>
    <w:rsid w:val="006F0C68"/>
    <w:rsid w:val="00701821"/>
    <w:rsid w:val="00704C02"/>
    <w:rsid w:val="007121F1"/>
    <w:rsid w:val="007354F3"/>
    <w:rsid w:val="0074165B"/>
    <w:rsid w:val="00766586"/>
    <w:rsid w:val="00770AA8"/>
    <w:rsid w:val="00796970"/>
    <w:rsid w:val="007A09FD"/>
    <w:rsid w:val="007A1EBF"/>
    <w:rsid w:val="007B6E72"/>
    <w:rsid w:val="007E7616"/>
    <w:rsid w:val="007F6068"/>
    <w:rsid w:val="00815F4F"/>
    <w:rsid w:val="0082042F"/>
    <w:rsid w:val="008204F4"/>
    <w:rsid w:val="00864408"/>
    <w:rsid w:val="008740A6"/>
    <w:rsid w:val="00886590"/>
    <w:rsid w:val="00892290"/>
    <w:rsid w:val="008C721B"/>
    <w:rsid w:val="008E446F"/>
    <w:rsid w:val="008F03E8"/>
    <w:rsid w:val="008F3CD6"/>
    <w:rsid w:val="008F4928"/>
    <w:rsid w:val="00923BF8"/>
    <w:rsid w:val="00954BA5"/>
    <w:rsid w:val="0096457A"/>
    <w:rsid w:val="00967432"/>
    <w:rsid w:val="009978C4"/>
    <w:rsid w:val="009A5CC1"/>
    <w:rsid w:val="009B5DCF"/>
    <w:rsid w:val="009B6E52"/>
    <w:rsid w:val="009B7761"/>
    <w:rsid w:val="00A0390E"/>
    <w:rsid w:val="00A116FD"/>
    <w:rsid w:val="00A4085A"/>
    <w:rsid w:val="00A73896"/>
    <w:rsid w:val="00A90DD0"/>
    <w:rsid w:val="00AD33D2"/>
    <w:rsid w:val="00B0199F"/>
    <w:rsid w:val="00B23962"/>
    <w:rsid w:val="00B42267"/>
    <w:rsid w:val="00B678D6"/>
    <w:rsid w:val="00B72065"/>
    <w:rsid w:val="00B9606E"/>
    <w:rsid w:val="00BA3A9A"/>
    <w:rsid w:val="00BB124E"/>
    <w:rsid w:val="00BB2455"/>
    <w:rsid w:val="00BE056F"/>
    <w:rsid w:val="00BF5F3B"/>
    <w:rsid w:val="00BF6C12"/>
    <w:rsid w:val="00C668C5"/>
    <w:rsid w:val="00C76514"/>
    <w:rsid w:val="00CA70D2"/>
    <w:rsid w:val="00CA73EE"/>
    <w:rsid w:val="00CB5495"/>
    <w:rsid w:val="00D168CD"/>
    <w:rsid w:val="00D30161"/>
    <w:rsid w:val="00D7671E"/>
    <w:rsid w:val="00D8143F"/>
    <w:rsid w:val="00D9661E"/>
    <w:rsid w:val="00DB29D2"/>
    <w:rsid w:val="00DE4E8B"/>
    <w:rsid w:val="00DF2EAC"/>
    <w:rsid w:val="00DF5F57"/>
    <w:rsid w:val="00E16DB2"/>
    <w:rsid w:val="00E22853"/>
    <w:rsid w:val="00E300FB"/>
    <w:rsid w:val="00E30E9B"/>
    <w:rsid w:val="00F27B0A"/>
    <w:rsid w:val="00F348C8"/>
    <w:rsid w:val="00F667CC"/>
    <w:rsid w:val="00F708CC"/>
    <w:rsid w:val="00F72D00"/>
    <w:rsid w:val="00F77753"/>
    <w:rsid w:val="00FB0253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Times New Roman" w:hAnsi="Times New Roman"/>
      <w:lang w:val="en-U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6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b/>
      <w:lang w:val="en-GB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/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/>
      <w:sz w:val="3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Monotype Sorts" w:hAnsi="Monotype Sorts"/>
      <w:sz w:val="12"/>
    </w:rPr>
  </w:style>
  <w:style w:type="character" w:customStyle="1" w:styleId="WW8Num19z0">
    <w:name w:val="WW8Num19z0"/>
    <w:rPr>
      <w:b w:val="0"/>
      <w:i w:val="0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DejaVu Sans Condensed" w:eastAsia="DejaVu Sans Condensed" w:hAnsi="DejaVu Sans Condensed" w:cs="DejaVu Sans Condensed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center"/>
    </w:pPr>
  </w:style>
  <w:style w:type="paragraph" w:customStyle="1" w:styleId="Legenda11">
    <w:name w:val="Legenda11"/>
    <w:basedOn w:val="Normal"/>
    <w:next w:val="Normal"/>
    <w:pPr>
      <w:jc w:val="both"/>
    </w:pPr>
    <w:rPr>
      <w:b/>
    </w:rPr>
  </w:style>
  <w:style w:type="paragraph" w:styleId="Recuodecorpodetexto">
    <w:name w:val="Body Text Indent"/>
    <w:basedOn w:val="Normal"/>
    <w:pPr>
      <w:ind w:left="-284"/>
      <w:jc w:val="both"/>
    </w:pPr>
  </w:style>
  <w:style w:type="paragraph" w:styleId="Subttulo">
    <w:name w:val="Subtitle"/>
    <w:basedOn w:val="Normal"/>
    <w:next w:val="Corpodetexto"/>
    <w:qFormat/>
    <w:rPr>
      <w:rFonts w:ascii="Times New Roman" w:hAnsi="Times New Roman"/>
      <w:b/>
      <w:bCs/>
      <w:szCs w:val="24"/>
    </w:rPr>
  </w:style>
  <w:style w:type="paragraph" w:customStyle="1" w:styleId="Recuodecorpodetexto21">
    <w:name w:val="Recuo de corpo de texto 21"/>
    <w:basedOn w:val="Normal"/>
    <w:pPr>
      <w:ind w:firstLine="708"/>
      <w:jc w:val="both"/>
    </w:pPr>
  </w:style>
  <w:style w:type="paragraph" w:customStyle="1" w:styleId="Recuodecorpodetexto31">
    <w:name w:val="Recuo de corpo de texto 31"/>
    <w:basedOn w:val="Normal"/>
    <w:pPr>
      <w:ind w:firstLine="708"/>
      <w:jc w:val="both"/>
    </w:pPr>
    <w:rPr>
      <w:b/>
      <w:bCs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hAnsi="Tahoma"/>
    </w:rPr>
  </w:style>
  <w:style w:type="paragraph" w:customStyle="1" w:styleId="Textoembloco1">
    <w:name w:val="Texto em bloco1"/>
    <w:basedOn w:val="Normal"/>
    <w:pPr>
      <w:ind w:left="708" w:right="360"/>
      <w:jc w:val="both"/>
    </w:pPr>
    <w:rPr>
      <w:rFonts w:cs="Arial"/>
      <w:szCs w:val="24"/>
    </w:rPr>
  </w:style>
  <w:style w:type="paragraph" w:customStyle="1" w:styleId="Framecontents">
    <w:name w:val="Frame contents"/>
    <w:basedOn w:val="Corpodetexto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embloco">
    <w:name w:val="Block Text"/>
    <w:basedOn w:val="Normal"/>
    <w:rsid w:val="00D8143F"/>
    <w:pPr>
      <w:suppressAutoHyphens w:val="0"/>
      <w:ind w:left="708" w:right="360"/>
      <w:jc w:val="both"/>
    </w:pPr>
    <w:rPr>
      <w:rFonts w:cs="Arial"/>
      <w:szCs w:val="24"/>
      <w:lang w:eastAsia="pt-BR"/>
    </w:rPr>
  </w:style>
  <w:style w:type="table" w:styleId="Tabelacomgrade">
    <w:name w:val="Table Grid"/>
    <w:basedOn w:val="Tabelanormal"/>
    <w:rsid w:val="00B23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1A1555"/>
    <w:pPr>
      <w:shd w:val="clear" w:color="auto" w:fill="000080"/>
    </w:pPr>
    <w:rPr>
      <w:rFonts w:ascii="Tahoma" w:hAnsi="Tahoma" w:cs="Tahoma"/>
    </w:rPr>
  </w:style>
  <w:style w:type="character" w:customStyle="1" w:styleId="RodapChar">
    <w:name w:val="Rodapé Char"/>
    <w:link w:val="Rodap"/>
    <w:rsid w:val="00A0390E"/>
    <w:rPr>
      <w:rFonts w:ascii="Arial" w:hAnsi="Arial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5B4801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0B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4A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Times New Roman" w:hAnsi="Times New Roman"/>
      <w:lang w:val="en-U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6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b/>
      <w:lang w:val="en-GB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/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/>
      <w:sz w:val="3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Monotype Sorts" w:hAnsi="Monotype Sorts"/>
      <w:sz w:val="12"/>
    </w:rPr>
  </w:style>
  <w:style w:type="character" w:customStyle="1" w:styleId="WW8Num19z0">
    <w:name w:val="WW8Num19z0"/>
    <w:rPr>
      <w:b w:val="0"/>
      <w:i w:val="0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DejaVu Sans Condensed" w:eastAsia="DejaVu Sans Condensed" w:hAnsi="DejaVu Sans Condensed" w:cs="DejaVu Sans Condensed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center"/>
    </w:pPr>
  </w:style>
  <w:style w:type="paragraph" w:customStyle="1" w:styleId="Legenda11">
    <w:name w:val="Legenda11"/>
    <w:basedOn w:val="Normal"/>
    <w:next w:val="Normal"/>
    <w:pPr>
      <w:jc w:val="both"/>
    </w:pPr>
    <w:rPr>
      <w:b/>
    </w:rPr>
  </w:style>
  <w:style w:type="paragraph" w:styleId="Recuodecorpodetexto">
    <w:name w:val="Body Text Indent"/>
    <w:basedOn w:val="Normal"/>
    <w:pPr>
      <w:ind w:left="-284"/>
      <w:jc w:val="both"/>
    </w:pPr>
  </w:style>
  <w:style w:type="paragraph" w:styleId="Subttulo">
    <w:name w:val="Subtitle"/>
    <w:basedOn w:val="Normal"/>
    <w:next w:val="Corpodetexto"/>
    <w:qFormat/>
    <w:rPr>
      <w:rFonts w:ascii="Times New Roman" w:hAnsi="Times New Roman"/>
      <w:b/>
      <w:bCs/>
      <w:szCs w:val="24"/>
    </w:rPr>
  </w:style>
  <w:style w:type="paragraph" w:customStyle="1" w:styleId="Recuodecorpodetexto21">
    <w:name w:val="Recuo de corpo de texto 21"/>
    <w:basedOn w:val="Normal"/>
    <w:pPr>
      <w:ind w:firstLine="708"/>
      <w:jc w:val="both"/>
    </w:pPr>
  </w:style>
  <w:style w:type="paragraph" w:customStyle="1" w:styleId="Recuodecorpodetexto31">
    <w:name w:val="Recuo de corpo de texto 31"/>
    <w:basedOn w:val="Normal"/>
    <w:pPr>
      <w:ind w:firstLine="708"/>
      <w:jc w:val="both"/>
    </w:pPr>
    <w:rPr>
      <w:b/>
      <w:bCs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hAnsi="Tahoma"/>
    </w:rPr>
  </w:style>
  <w:style w:type="paragraph" w:customStyle="1" w:styleId="Textoembloco1">
    <w:name w:val="Texto em bloco1"/>
    <w:basedOn w:val="Normal"/>
    <w:pPr>
      <w:ind w:left="708" w:right="360"/>
      <w:jc w:val="both"/>
    </w:pPr>
    <w:rPr>
      <w:rFonts w:cs="Arial"/>
      <w:szCs w:val="24"/>
    </w:rPr>
  </w:style>
  <w:style w:type="paragraph" w:customStyle="1" w:styleId="Framecontents">
    <w:name w:val="Frame contents"/>
    <w:basedOn w:val="Corpodetexto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embloco">
    <w:name w:val="Block Text"/>
    <w:basedOn w:val="Normal"/>
    <w:rsid w:val="00D8143F"/>
    <w:pPr>
      <w:suppressAutoHyphens w:val="0"/>
      <w:ind w:left="708" w:right="360"/>
      <w:jc w:val="both"/>
    </w:pPr>
    <w:rPr>
      <w:rFonts w:cs="Arial"/>
      <w:szCs w:val="24"/>
      <w:lang w:eastAsia="pt-BR"/>
    </w:rPr>
  </w:style>
  <w:style w:type="table" w:styleId="Tabelacomgrade">
    <w:name w:val="Table Grid"/>
    <w:basedOn w:val="Tabelanormal"/>
    <w:rsid w:val="00B23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1A1555"/>
    <w:pPr>
      <w:shd w:val="clear" w:color="auto" w:fill="000080"/>
    </w:pPr>
    <w:rPr>
      <w:rFonts w:ascii="Tahoma" w:hAnsi="Tahoma" w:cs="Tahoma"/>
    </w:rPr>
  </w:style>
  <w:style w:type="character" w:customStyle="1" w:styleId="RodapChar">
    <w:name w:val="Rodapé Char"/>
    <w:link w:val="Rodap"/>
    <w:rsid w:val="00A0390E"/>
    <w:rPr>
      <w:rFonts w:ascii="Arial" w:hAnsi="Arial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5B4801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0B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4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1070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Toninho</cp:lastModifiedBy>
  <cp:revision>8</cp:revision>
  <cp:lastPrinted>2012-02-07T22:23:00Z</cp:lastPrinted>
  <dcterms:created xsi:type="dcterms:W3CDTF">2013-05-11T18:17:00Z</dcterms:created>
  <dcterms:modified xsi:type="dcterms:W3CDTF">2013-05-12T18:42:00Z</dcterms:modified>
</cp:coreProperties>
</file>